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3C34D" w14:textId="77777777" w:rsidR="006322C8" w:rsidRDefault="006322C8" w:rsidP="00B535E9">
      <w:pPr>
        <w:rPr>
          <w:b/>
          <w:bCs/>
          <w:sz w:val="28"/>
          <w:szCs w:val="28"/>
        </w:rPr>
      </w:pPr>
    </w:p>
    <w:p w14:paraId="15181DBE" w14:textId="77777777" w:rsidR="00C77ADB" w:rsidRDefault="00C77ADB" w:rsidP="00C77ADB">
      <w:pPr>
        <w:pStyle w:val="Naslov1"/>
        <w:pBdr>
          <w:top w:val="single" w:sz="4" w:space="1" w:color="auto"/>
          <w:left w:val="single" w:sz="4" w:space="4" w:color="auto"/>
          <w:bottom w:val="single" w:sz="4" w:space="1" w:color="auto"/>
          <w:right w:val="single" w:sz="4" w:space="4" w:color="auto"/>
        </w:pBdr>
        <w:rPr>
          <w:b w:val="0"/>
          <w:bCs/>
        </w:rPr>
      </w:pPr>
      <w:r>
        <w:rPr>
          <w:noProof/>
        </w:rPr>
        <w:drawing>
          <wp:anchor distT="0" distB="0" distL="114300" distR="114300" simplePos="0" relativeHeight="251659264" behindDoc="0" locked="0" layoutInCell="1" allowOverlap="1" wp14:anchorId="67B0E7D6" wp14:editId="08BADF80">
            <wp:simplePos x="0" y="0"/>
            <wp:positionH relativeFrom="column">
              <wp:posOffset>5158105</wp:posOffset>
            </wp:positionH>
            <wp:positionV relativeFrom="paragraph">
              <wp:posOffset>163830</wp:posOffset>
            </wp:positionV>
            <wp:extent cx="581025" cy="912737"/>
            <wp:effectExtent l="0" t="0" r="0" b="190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239" cy="917785"/>
                    </a:xfrm>
                    <a:prstGeom prst="rect">
                      <a:avLst/>
                    </a:prstGeom>
                    <a:noFill/>
                  </pic:spPr>
                </pic:pic>
              </a:graphicData>
            </a:graphic>
            <wp14:sizeRelH relativeFrom="page">
              <wp14:pctWidth>0</wp14:pctWidth>
            </wp14:sizeRelH>
            <wp14:sizeRelV relativeFrom="page">
              <wp14:pctHeight>0</wp14:pctHeight>
            </wp14:sizeRelV>
          </wp:anchor>
        </w:drawing>
      </w:r>
      <w:r>
        <w:rPr>
          <w:b w:val="0"/>
          <w:bCs/>
          <w:noProof/>
          <w:sz w:val="20"/>
        </w:rPr>
        <w:drawing>
          <wp:anchor distT="0" distB="0" distL="114300" distR="114300" simplePos="0" relativeHeight="251660288" behindDoc="0" locked="0" layoutInCell="1" allowOverlap="1" wp14:anchorId="041CF46A" wp14:editId="65D941D9">
            <wp:simplePos x="0" y="0"/>
            <wp:positionH relativeFrom="column">
              <wp:posOffset>71755</wp:posOffset>
            </wp:positionH>
            <wp:positionV relativeFrom="paragraph">
              <wp:posOffset>49531</wp:posOffset>
            </wp:positionV>
            <wp:extent cx="1504950" cy="903642"/>
            <wp:effectExtent l="0" t="0" r="0" b="0"/>
            <wp:wrapNone/>
            <wp:docPr id="3" name="Slika 3" descr="LOGO ZAVOD CE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ZAVOD CELJE"/>
                    <pic:cNvPicPr>
                      <a:picLocks noChangeAspect="1" noChangeArrowheads="1"/>
                    </pic:cNvPicPr>
                  </pic:nvPicPr>
                  <pic:blipFill>
                    <a:blip r:embed="rId6" cstate="print">
                      <a:extLst>
                        <a:ext uri="{28A0092B-C50C-407E-A947-70E740481C1C}">
                          <a14:useLocalDpi xmlns:a14="http://schemas.microsoft.com/office/drawing/2010/main" val="0"/>
                        </a:ext>
                      </a:extLst>
                    </a:blip>
                    <a:srcRect r="49776"/>
                    <a:stretch>
                      <a:fillRect/>
                    </a:stretch>
                  </pic:blipFill>
                  <pic:spPr bwMode="auto">
                    <a:xfrm>
                      <a:off x="0" y="0"/>
                      <a:ext cx="1506362" cy="904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9C169" w14:textId="77777777" w:rsidR="00C77ADB" w:rsidRDefault="00C77ADB" w:rsidP="00C77ADB">
      <w:pPr>
        <w:pStyle w:val="Naslov1"/>
        <w:pBdr>
          <w:top w:val="single" w:sz="4" w:space="1" w:color="auto"/>
          <w:left w:val="single" w:sz="4" w:space="4" w:color="auto"/>
          <w:bottom w:val="single" w:sz="4" w:space="1" w:color="auto"/>
          <w:right w:val="single" w:sz="4" w:space="4" w:color="auto"/>
        </w:pBdr>
        <w:rPr>
          <w:b w:val="0"/>
          <w:bCs/>
        </w:rPr>
      </w:pPr>
    </w:p>
    <w:p w14:paraId="17BDCC9D" w14:textId="77777777" w:rsidR="00C77ADB" w:rsidRDefault="00C77ADB" w:rsidP="00C77ADB">
      <w:pPr>
        <w:pStyle w:val="Naslov1"/>
        <w:pBdr>
          <w:top w:val="single" w:sz="4" w:space="1" w:color="auto"/>
          <w:left w:val="single" w:sz="4" w:space="4" w:color="auto"/>
          <w:bottom w:val="single" w:sz="4" w:space="1" w:color="auto"/>
          <w:right w:val="single" w:sz="4" w:space="4" w:color="auto"/>
        </w:pBdr>
        <w:rPr>
          <w:b w:val="0"/>
          <w:bCs/>
        </w:rPr>
      </w:pPr>
      <w:bookmarkStart w:id="0" w:name="_GoBack"/>
      <w:bookmarkEnd w:id="0"/>
    </w:p>
    <w:p w14:paraId="675F52FD" w14:textId="77777777" w:rsidR="00C77ADB" w:rsidRPr="00B35107" w:rsidRDefault="00C77ADB" w:rsidP="00C77ADB">
      <w:pPr>
        <w:pStyle w:val="Naslov1"/>
        <w:pBdr>
          <w:top w:val="single" w:sz="4" w:space="1" w:color="auto"/>
          <w:left w:val="single" w:sz="4" w:space="4" w:color="auto"/>
          <w:bottom w:val="single" w:sz="4" w:space="1" w:color="auto"/>
          <w:right w:val="single" w:sz="4" w:space="4" w:color="auto"/>
        </w:pBdr>
        <w:rPr>
          <w:rFonts w:ascii="Arial" w:hAnsi="Arial" w:cs="Arial"/>
          <w:b w:val="0"/>
          <w:bCs/>
          <w:sz w:val="22"/>
          <w:szCs w:val="22"/>
        </w:rPr>
      </w:pPr>
    </w:p>
    <w:p w14:paraId="4EFF9757" w14:textId="77777777" w:rsidR="00C77ADB" w:rsidRPr="00CF7D7F" w:rsidRDefault="00C77ADB" w:rsidP="00C77ADB">
      <w:pPr>
        <w:pStyle w:val="Naslov1"/>
        <w:pBdr>
          <w:top w:val="single" w:sz="4" w:space="1" w:color="auto"/>
          <w:left w:val="single" w:sz="4" w:space="4" w:color="auto"/>
          <w:bottom w:val="single" w:sz="4" w:space="1" w:color="auto"/>
          <w:right w:val="single" w:sz="4" w:space="4" w:color="auto"/>
        </w:pBdr>
        <w:rPr>
          <w:rFonts w:ascii="Arial" w:hAnsi="Arial" w:cs="Arial"/>
          <w:sz w:val="20"/>
        </w:rPr>
      </w:pPr>
      <w:r w:rsidRPr="00CF7D7F">
        <w:rPr>
          <w:rFonts w:ascii="Arial" w:hAnsi="Arial" w:cs="Arial"/>
          <w:sz w:val="20"/>
        </w:rPr>
        <w:t>Oddelek za kmetijsko svetovanje</w:t>
      </w:r>
    </w:p>
    <w:p w14:paraId="3E5DBFDE" w14:textId="77777777" w:rsidR="00C77ADB" w:rsidRPr="00CF7D7F" w:rsidRDefault="00C77ADB" w:rsidP="00C77A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CF7D7F">
        <w:rPr>
          <w:rFonts w:ascii="Arial" w:hAnsi="Arial" w:cs="Arial"/>
          <w:sz w:val="20"/>
          <w:szCs w:val="20"/>
        </w:rPr>
        <w:t>Trnoveljska cesta 1, 3000 Celje</w:t>
      </w:r>
    </w:p>
    <w:p w14:paraId="2D968AA1" w14:textId="77777777" w:rsidR="00C77ADB" w:rsidRPr="00CF7D7F" w:rsidRDefault="00C77ADB" w:rsidP="00C77A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CF7D7F">
        <w:rPr>
          <w:rFonts w:ascii="Arial" w:hAnsi="Arial" w:cs="Arial"/>
          <w:sz w:val="20"/>
          <w:szCs w:val="20"/>
        </w:rPr>
        <w:softHyphen/>
      </w:r>
      <w:r w:rsidRPr="00CF7D7F">
        <w:rPr>
          <w:rFonts w:ascii="Arial" w:hAnsi="Arial" w:cs="Arial"/>
          <w:sz w:val="20"/>
          <w:szCs w:val="20"/>
        </w:rPr>
        <w:softHyphen/>
      </w:r>
      <w:r w:rsidRPr="00CF7D7F">
        <w:rPr>
          <w:rFonts w:ascii="Arial" w:hAnsi="Arial" w:cs="Arial"/>
          <w:sz w:val="20"/>
          <w:szCs w:val="20"/>
        </w:rPr>
        <w:softHyphen/>
      </w:r>
      <w:r w:rsidRPr="00CF7D7F">
        <w:rPr>
          <w:rFonts w:ascii="Arial" w:hAnsi="Arial" w:cs="Arial"/>
          <w:sz w:val="20"/>
          <w:szCs w:val="20"/>
        </w:rPr>
        <w:softHyphen/>
      </w:r>
    </w:p>
    <w:p w14:paraId="03511A4F" w14:textId="77777777" w:rsidR="00C77ADB" w:rsidRPr="00CF7D7F" w:rsidRDefault="00C77ADB" w:rsidP="00C77A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CF7D7F">
        <w:rPr>
          <w:rFonts w:ascii="Arial" w:hAnsi="Arial" w:cs="Arial"/>
          <w:sz w:val="20"/>
          <w:szCs w:val="20"/>
        </w:rPr>
        <w:t xml:space="preserve">tel. 03 42 55 513   </w:t>
      </w:r>
      <w:proofErr w:type="spellStart"/>
      <w:r w:rsidRPr="00CF7D7F">
        <w:rPr>
          <w:rFonts w:ascii="Arial" w:hAnsi="Arial" w:cs="Arial"/>
          <w:sz w:val="20"/>
          <w:szCs w:val="20"/>
        </w:rPr>
        <w:t>fax</w:t>
      </w:r>
      <w:proofErr w:type="spellEnd"/>
      <w:r w:rsidRPr="00CF7D7F">
        <w:rPr>
          <w:rFonts w:ascii="Arial" w:hAnsi="Arial" w:cs="Arial"/>
          <w:sz w:val="20"/>
          <w:szCs w:val="20"/>
        </w:rPr>
        <w:t xml:space="preserve"> 03 42 55 530</w:t>
      </w:r>
      <w:r w:rsidRPr="00CF7D7F">
        <w:rPr>
          <w:rFonts w:ascii="Arial" w:hAnsi="Arial" w:cs="Arial"/>
          <w:sz w:val="20"/>
          <w:szCs w:val="20"/>
        </w:rPr>
        <w:tab/>
      </w:r>
      <w:r w:rsidRPr="00CF7D7F">
        <w:rPr>
          <w:rFonts w:ascii="Arial" w:hAnsi="Arial" w:cs="Arial"/>
          <w:sz w:val="20"/>
          <w:szCs w:val="20"/>
        </w:rPr>
        <w:tab/>
      </w:r>
      <w:r w:rsidRPr="00CF7D7F">
        <w:rPr>
          <w:rFonts w:ascii="Arial" w:hAnsi="Arial" w:cs="Arial"/>
          <w:sz w:val="20"/>
          <w:szCs w:val="20"/>
        </w:rPr>
        <w:tab/>
      </w:r>
      <w:r w:rsidRPr="00CF7D7F">
        <w:rPr>
          <w:rFonts w:ascii="Arial" w:hAnsi="Arial" w:cs="Arial"/>
          <w:sz w:val="20"/>
          <w:szCs w:val="20"/>
        </w:rPr>
        <w:tab/>
      </w:r>
    </w:p>
    <w:p w14:paraId="596AF7AE" w14:textId="77777777" w:rsidR="00C77ADB" w:rsidRPr="00CF7D7F" w:rsidRDefault="00C77ADB" w:rsidP="00C77A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CF7D7F">
        <w:rPr>
          <w:rFonts w:ascii="Arial" w:hAnsi="Arial" w:cs="Arial"/>
          <w:sz w:val="20"/>
          <w:szCs w:val="20"/>
        </w:rPr>
        <w:t xml:space="preserve">E pošta: </w:t>
      </w:r>
      <w:r w:rsidRPr="00CF7D7F">
        <w:rPr>
          <w:rFonts w:ascii="Arial" w:hAnsi="Arial" w:cs="Arial"/>
          <w:sz w:val="20"/>
          <w:szCs w:val="20"/>
        </w:rPr>
        <w:tab/>
        <w:t>mitja.zupancic@ce.kgzs.si</w:t>
      </w:r>
    </w:p>
    <w:p w14:paraId="77ACA3C7" w14:textId="77777777" w:rsidR="00C77ADB" w:rsidRPr="00CF7D7F" w:rsidRDefault="00C77ADB" w:rsidP="00C77AD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CF7D7F">
        <w:rPr>
          <w:rFonts w:ascii="Arial" w:hAnsi="Arial" w:cs="Arial"/>
          <w:sz w:val="20"/>
          <w:szCs w:val="20"/>
        </w:rPr>
        <w:t>GSM:</w:t>
      </w:r>
      <w:r w:rsidRPr="00CF7D7F">
        <w:rPr>
          <w:rFonts w:ascii="Arial" w:hAnsi="Arial" w:cs="Arial"/>
          <w:sz w:val="20"/>
          <w:szCs w:val="20"/>
        </w:rPr>
        <w:tab/>
      </w:r>
      <w:r w:rsidRPr="00CF7D7F">
        <w:rPr>
          <w:rFonts w:ascii="Arial" w:hAnsi="Arial" w:cs="Arial"/>
          <w:sz w:val="20"/>
          <w:szCs w:val="20"/>
        </w:rPr>
        <w:tab/>
        <w:t>041/426 513</w:t>
      </w:r>
    </w:p>
    <w:p w14:paraId="5CEDFC9C" w14:textId="13FC6A44" w:rsidR="006322C8" w:rsidRPr="008136B9" w:rsidRDefault="00B310BF" w:rsidP="00B535E9">
      <w:pPr>
        <w:rPr>
          <w:rFonts w:ascii="Times New Roman" w:hAnsi="Times New Roman" w:cs="Times New Roman"/>
          <w:sz w:val="24"/>
          <w:szCs w:val="24"/>
        </w:rPr>
      </w:pPr>
      <w:r>
        <w:rPr>
          <w:rFonts w:ascii="Times New Roman" w:hAnsi="Times New Roman" w:cs="Times New Roman"/>
          <w:sz w:val="24"/>
          <w:szCs w:val="24"/>
        </w:rPr>
        <w:t>Datum:</w:t>
      </w:r>
      <w:r w:rsidR="004E17E0">
        <w:rPr>
          <w:rFonts w:ascii="Times New Roman" w:hAnsi="Times New Roman" w:cs="Times New Roman"/>
          <w:sz w:val="24"/>
          <w:szCs w:val="24"/>
        </w:rPr>
        <w:t xml:space="preserve"> 28.3.2025</w:t>
      </w:r>
    </w:p>
    <w:p w14:paraId="215EF368" w14:textId="2465144E" w:rsidR="002C70E4" w:rsidRDefault="00430026">
      <w:pPr>
        <w:rPr>
          <w:b/>
          <w:sz w:val="24"/>
          <w:szCs w:val="24"/>
        </w:rPr>
      </w:pPr>
      <w:r>
        <w:rPr>
          <w:b/>
          <w:sz w:val="28"/>
          <w:szCs w:val="28"/>
        </w:rPr>
        <w:t>Ukrepi za izboljšanje pogojev življenja opraševalcev in s tem posledično ohranjanje vrstne pestrosti in ravnovesja v naravi</w:t>
      </w:r>
    </w:p>
    <w:p w14:paraId="7778B029" w14:textId="5B280839" w:rsidR="00822EC3" w:rsidRDefault="000910AC" w:rsidP="00902D38">
      <w:pPr>
        <w:jc w:val="both"/>
        <w:rPr>
          <w:sz w:val="24"/>
          <w:szCs w:val="24"/>
        </w:rPr>
      </w:pPr>
      <w:r>
        <w:rPr>
          <w:sz w:val="24"/>
          <w:szCs w:val="24"/>
        </w:rPr>
        <w:t>V</w:t>
      </w:r>
      <w:r w:rsidR="00822EC3">
        <w:rPr>
          <w:sz w:val="24"/>
          <w:szCs w:val="24"/>
        </w:rPr>
        <w:t xml:space="preserve"> drug</w:t>
      </w:r>
      <w:r>
        <w:rPr>
          <w:sz w:val="24"/>
          <w:szCs w:val="24"/>
        </w:rPr>
        <w:t>i</w:t>
      </w:r>
      <w:r w:rsidR="00822EC3">
        <w:rPr>
          <w:sz w:val="24"/>
          <w:szCs w:val="24"/>
        </w:rPr>
        <w:t xml:space="preserve"> polovic</w:t>
      </w:r>
      <w:r>
        <w:rPr>
          <w:sz w:val="24"/>
          <w:szCs w:val="24"/>
        </w:rPr>
        <w:t xml:space="preserve">i leta po prvih </w:t>
      </w:r>
      <w:r w:rsidR="00822EC3">
        <w:rPr>
          <w:sz w:val="24"/>
          <w:szCs w:val="24"/>
        </w:rPr>
        <w:t>žetv</w:t>
      </w:r>
      <w:r>
        <w:rPr>
          <w:sz w:val="24"/>
          <w:szCs w:val="24"/>
        </w:rPr>
        <w:t>ah</w:t>
      </w:r>
      <w:r w:rsidR="00822EC3">
        <w:rPr>
          <w:sz w:val="24"/>
          <w:szCs w:val="24"/>
        </w:rPr>
        <w:t xml:space="preserve"> in spravil</w:t>
      </w:r>
      <w:r>
        <w:rPr>
          <w:sz w:val="24"/>
          <w:szCs w:val="24"/>
        </w:rPr>
        <w:t>u</w:t>
      </w:r>
      <w:r w:rsidR="00822EC3">
        <w:rPr>
          <w:sz w:val="24"/>
          <w:szCs w:val="24"/>
        </w:rPr>
        <w:t xml:space="preserve"> </w:t>
      </w:r>
      <w:r w:rsidR="00902D38">
        <w:rPr>
          <w:sz w:val="24"/>
          <w:szCs w:val="24"/>
        </w:rPr>
        <w:t>pridelkov</w:t>
      </w:r>
      <w:r w:rsidR="00822EC3">
        <w:rPr>
          <w:sz w:val="24"/>
          <w:szCs w:val="24"/>
        </w:rPr>
        <w:t xml:space="preserve"> najbolj zgodnjih </w:t>
      </w:r>
      <w:r>
        <w:rPr>
          <w:sz w:val="24"/>
          <w:szCs w:val="24"/>
        </w:rPr>
        <w:t xml:space="preserve">glavnih </w:t>
      </w:r>
      <w:r w:rsidR="00822EC3">
        <w:rPr>
          <w:sz w:val="24"/>
          <w:szCs w:val="24"/>
        </w:rPr>
        <w:t>posevkov</w:t>
      </w:r>
      <w:r>
        <w:rPr>
          <w:sz w:val="24"/>
          <w:szCs w:val="24"/>
        </w:rPr>
        <w:t xml:space="preserve"> </w:t>
      </w:r>
      <w:r w:rsidR="00E7490A">
        <w:rPr>
          <w:sz w:val="24"/>
          <w:szCs w:val="24"/>
        </w:rPr>
        <w:t>(žita, oljna ogrščica, …) na njivskih površinah, pa tudi vrtovih, lahko sledi setev vrstno pestrih mešanic za ozelenitev teh površin, ki na eni strani preprečujejo razrast plevelov ter zmanjšujejo negativne vplive vremena na rodovitnost tal, na drugi strani pa s puščanjem posevkov do faze cvetenja izboljšujemo pogoje življenja za opraševalce.</w:t>
      </w:r>
      <w:r w:rsidR="00822EC3">
        <w:rPr>
          <w:sz w:val="24"/>
          <w:szCs w:val="24"/>
        </w:rPr>
        <w:t xml:space="preserve"> </w:t>
      </w:r>
      <w:r>
        <w:rPr>
          <w:sz w:val="24"/>
          <w:szCs w:val="24"/>
        </w:rPr>
        <w:t>N</w:t>
      </w:r>
      <w:r w:rsidR="00902D38">
        <w:rPr>
          <w:sz w:val="24"/>
          <w:szCs w:val="24"/>
        </w:rPr>
        <w:t>jive zasej</w:t>
      </w:r>
      <w:r>
        <w:rPr>
          <w:sz w:val="24"/>
          <w:szCs w:val="24"/>
        </w:rPr>
        <w:t>ane</w:t>
      </w:r>
      <w:r w:rsidR="00902D38">
        <w:rPr>
          <w:sz w:val="24"/>
          <w:szCs w:val="24"/>
        </w:rPr>
        <w:t xml:space="preserve"> s tovrstnimi rastlinami ali rastlinskimi združ</w:t>
      </w:r>
      <w:r w:rsidR="002F7542">
        <w:rPr>
          <w:sz w:val="24"/>
          <w:szCs w:val="24"/>
        </w:rPr>
        <w:t>bami</w:t>
      </w:r>
      <w:r>
        <w:rPr>
          <w:sz w:val="24"/>
          <w:szCs w:val="24"/>
        </w:rPr>
        <w:t xml:space="preserve"> lahko </w:t>
      </w:r>
      <w:r w:rsidR="002F7542">
        <w:rPr>
          <w:sz w:val="24"/>
          <w:szCs w:val="24"/>
        </w:rPr>
        <w:t>pomembno prispevajo k boljši oskrbi</w:t>
      </w:r>
      <w:r>
        <w:rPr>
          <w:sz w:val="24"/>
          <w:szCs w:val="24"/>
        </w:rPr>
        <w:t xml:space="preserve"> </w:t>
      </w:r>
      <w:r w:rsidR="002F7542">
        <w:rPr>
          <w:sz w:val="24"/>
          <w:szCs w:val="24"/>
        </w:rPr>
        <w:t>opraševalcev</w:t>
      </w:r>
      <w:r>
        <w:rPr>
          <w:sz w:val="24"/>
          <w:szCs w:val="24"/>
        </w:rPr>
        <w:t xml:space="preserve"> s hrano</w:t>
      </w:r>
      <w:r w:rsidR="002F7542">
        <w:rPr>
          <w:sz w:val="24"/>
          <w:szCs w:val="24"/>
        </w:rPr>
        <w:t xml:space="preserve"> v </w:t>
      </w:r>
      <w:r>
        <w:rPr>
          <w:sz w:val="24"/>
          <w:szCs w:val="24"/>
        </w:rPr>
        <w:t xml:space="preserve"> tem </w:t>
      </w:r>
      <w:r w:rsidR="002F7542">
        <w:rPr>
          <w:sz w:val="24"/>
          <w:szCs w:val="24"/>
        </w:rPr>
        <w:t xml:space="preserve">času, ko v naravi pašni viri pojenjajo oziroma so zelo pičli. </w:t>
      </w:r>
    </w:p>
    <w:p w14:paraId="7B4BF772" w14:textId="716710F4" w:rsidR="002F7542" w:rsidRPr="001F41D9" w:rsidRDefault="002F7542" w:rsidP="002F7542">
      <w:pPr>
        <w:jc w:val="both"/>
        <w:rPr>
          <w:sz w:val="24"/>
          <w:szCs w:val="24"/>
        </w:rPr>
      </w:pPr>
      <w:r w:rsidRPr="001F41D9">
        <w:rPr>
          <w:sz w:val="24"/>
          <w:szCs w:val="24"/>
        </w:rPr>
        <w:t xml:space="preserve">Različne raziskave s </w:t>
      </w:r>
      <w:r>
        <w:rPr>
          <w:sz w:val="24"/>
          <w:szCs w:val="24"/>
        </w:rPr>
        <w:t>področja življenja opraševalcev</w:t>
      </w:r>
      <w:r w:rsidRPr="001F41D9">
        <w:rPr>
          <w:sz w:val="24"/>
          <w:szCs w:val="24"/>
        </w:rPr>
        <w:t xml:space="preserve"> kažejo na to, da je tudi pri opraševalcih zelo pomemben bogat, pester in zdrav vir hrane, ki jim omogoča nemoteno razmnoževanje in razvoj. </w:t>
      </w:r>
      <w:r>
        <w:rPr>
          <w:sz w:val="24"/>
          <w:szCs w:val="24"/>
        </w:rPr>
        <w:t>Č</w:t>
      </w:r>
      <w:r w:rsidRPr="001F41D9">
        <w:rPr>
          <w:sz w:val="24"/>
          <w:szCs w:val="24"/>
        </w:rPr>
        <w:t>ebelja družina</w:t>
      </w:r>
      <w:r>
        <w:rPr>
          <w:sz w:val="24"/>
          <w:szCs w:val="24"/>
        </w:rPr>
        <w:t xml:space="preserve"> v letnem življenjskem ciklu</w:t>
      </w:r>
      <w:r w:rsidRPr="001F41D9">
        <w:rPr>
          <w:sz w:val="24"/>
          <w:szCs w:val="24"/>
        </w:rPr>
        <w:t xml:space="preserve"> porabi v količini več </w:t>
      </w:r>
      <w:r>
        <w:rPr>
          <w:sz w:val="24"/>
          <w:szCs w:val="24"/>
        </w:rPr>
        <w:t>ogljikovih hidratov v obliki medičine</w:t>
      </w:r>
      <w:r w:rsidRPr="001F41D9">
        <w:rPr>
          <w:sz w:val="24"/>
          <w:szCs w:val="24"/>
        </w:rPr>
        <w:t xml:space="preserve"> za vzdrževanje različnih funkcij v čebelji družini,</w:t>
      </w:r>
      <w:r w:rsidR="00B6165E">
        <w:rPr>
          <w:sz w:val="24"/>
          <w:szCs w:val="24"/>
        </w:rPr>
        <w:t xml:space="preserve"> kot drugih snovi,</w:t>
      </w:r>
      <w:r w:rsidRPr="001F41D9">
        <w:rPr>
          <w:sz w:val="24"/>
          <w:szCs w:val="24"/>
        </w:rPr>
        <w:t xml:space="preserve"> pri tem </w:t>
      </w:r>
      <w:r w:rsidR="00B6165E">
        <w:rPr>
          <w:sz w:val="24"/>
          <w:szCs w:val="24"/>
        </w:rPr>
        <w:t xml:space="preserve">pa </w:t>
      </w:r>
      <w:r w:rsidRPr="001F41D9">
        <w:rPr>
          <w:sz w:val="24"/>
          <w:szCs w:val="24"/>
        </w:rPr>
        <w:t>ne m</w:t>
      </w:r>
      <w:r>
        <w:rPr>
          <w:sz w:val="24"/>
          <w:szCs w:val="24"/>
        </w:rPr>
        <w:t>oremo mimo beljakovin</w:t>
      </w:r>
      <w:r w:rsidR="00B6165E">
        <w:rPr>
          <w:sz w:val="24"/>
          <w:szCs w:val="24"/>
        </w:rPr>
        <w:t>, ki</w:t>
      </w:r>
      <w:r>
        <w:rPr>
          <w:sz w:val="24"/>
          <w:szCs w:val="24"/>
        </w:rPr>
        <w:t xml:space="preserve"> so zelo pomembne</w:t>
      </w:r>
      <w:r w:rsidR="00B6165E">
        <w:rPr>
          <w:sz w:val="24"/>
          <w:szCs w:val="24"/>
        </w:rPr>
        <w:t>,</w:t>
      </w:r>
      <w:r>
        <w:rPr>
          <w:sz w:val="24"/>
          <w:szCs w:val="24"/>
        </w:rPr>
        <w:t xml:space="preserve"> tako za razvoj posameznih čebel, kot družine v celoti. </w:t>
      </w:r>
      <w:r w:rsidRPr="001F41D9">
        <w:rPr>
          <w:sz w:val="24"/>
          <w:szCs w:val="24"/>
        </w:rPr>
        <w:t>Beljakovine so poleg vs</w:t>
      </w:r>
      <w:r>
        <w:rPr>
          <w:sz w:val="24"/>
          <w:szCs w:val="24"/>
        </w:rPr>
        <w:t>eh ostalih snovi pomemben gradnik</w:t>
      </w:r>
      <w:r w:rsidRPr="001F41D9">
        <w:rPr>
          <w:sz w:val="24"/>
          <w:szCs w:val="24"/>
        </w:rPr>
        <w:t xml:space="preserve"> teles posameznih čebel</w:t>
      </w:r>
      <w:r>
        <w:rPr>
          <w:sz w:val="24"/>
          <w:szCs w:val="24"/>
        </w:rPr>
        <w:t xml:space="preserve"> oziroma opraševalcev</w:t>
      </w:r>
      <w:r w:rsidRPr="001F41D9">
        <w:rPr>
          <w:sz w:val="24"/>
          <w:szCs w:val="24"/>
        </w:rPr>
        <w:t xml:space="preserve"> </w:t>
      </w:r>
      <w:r w:rsidR="008373B7">
        <w:rPr>
          <w:sz w:val="24"/>
          <w:szCs w:val="24"/>
        </w:rPr>
        <w:t>in seveda če v čebelji družini pri</w:t>
      </w:r>
      <w:r w:rsidRPr="001F41D9">
        <w:rPr>
          <w:sz w:val="24"/>
          <w:szCs w:val="24"/>
        </w:rPr>
        <w:t xml:space="preserve">manjkuje tovrstnega gradnika, kljub dobri oskrbi z </w:t>
      </w:r>
      <w:r>
        <w:rPr>
          <w:sz w:val="24"/>
          <w:szCs w:val="24"/>
        </w:rPr>
        <w:t>ogljikovimi hidrati</w:t>
      </w:r>
      <w:r w:rsidRPr="001F41D9">
        <w:rPr>
          <w:sz w:val="24"/>
          <w:szCs w:val="24"/>
        </w:rPr>
        <w:t>, številčno stanje čebelje družine postopoma nazad</w:t>
      </w:r>
      <w:r w:rsidR="00E13E98">
        <w:rPr>
          <w:sz w:val="24"/>
          <w:szCs w:val="24"/>
        </w:rPr>
        <w:t>uje</w:t>
      </w:r>
      <w:r w:rsidRPr="001F41D9">
        <w:rPr>
          <w:sz w:val="24"/>
          <w:szCs w:val="24"/>
        </w:rPr>
        <w:t xml:space="preserve">. </w:t>
      </w:r>
      <w:r>
        <w:rPr>
          <w:sz w:val="24"/>
          <w:szCs w:val="24"/>
        </w:rPr>
        <w:t>Pri oskrbi z beljakovinami je</w:t>
      </w:r>
      <w:r w:rsidRPr="001F41D9">
        <w:rPr>
          <w:sz w:val="24"/>
          <w:szCs w:val="24"/>
        </w:rPr>
        <w:t xml:space="preserve"> ključ</w:t>
      </w:r>
      <w:r w:rsidR="00B6165E">
        <w:rPr>
          <w:sz w:val="24"/>
          <w:szCs w:val="24"/>
        </w:rPr>
        <w:t xml:space="preserve">en cvetni prah in </w:t>
      </w:r>
      <w:r w:rsidR="00B310BF">
        <w:rPr>
          <w:sz w:val="24"/>
          <w:szCs w:val="24"/>
        </w:rPr>
        <w:t>posledično</w:t>
      </w:r>
      <w:r w:rsidRPr="001F41D9">
        <w:rPr>
          <w:sz w:val="24"/>
          <w:szCs w:val="24"/>
        </w:rPr>
        <w:t xml:space="preserve"> rastlinska sestava</w:t>
      </w:r>
      <w:r>
        <w:rPr>
          <w:sz w:val="24"/>
          <w:szCs w:val="24"/>
        </w:rPr>
        <w:t xml:space="preserve"> (pestrost)</w:t>
      </w:r>
      <w:r w:rsidRPr="001F41D9">
        <w:rPr>
          <w:sz w:val="24"/>
          <w:szCs w:val="24"/>
        </w:rPr>
        <w:t xml:space="preserve"> v</w:t>
      </w:r>
      <w:r>
        <w:rPr>
          <w:sz w:val="24"/>
          <w:szCs w:val="24"/>
        </w:rPr>
        <w:t xml:space="preserve"> bližnji in nekoliko širši</w:t>
      </w:r>
      <w:r w:rsidR="00B310BF">
        <w:rPr>
          <w:sz w:val="24"/>
          <w:szCs w:val="24"/>
        </w:rPr>
        <w:t xml:space="preserve"> okolici</w:t>
      </w:r>
      <w:r w:rsidR="00B90944">
        <w:rPr>
          <w:sz w:val="24"/>
          <w:szCs w:val="24"/>
        </w:rPr>
        <w:t xml:space="preserve"> čebelnjaka.</w:t>
      </w:r>
    </w:p>
    <w:p w14:paraId="2C60D5A3" w14:textId="131A1E8F" w:rsidR="002F7542" w:rsidRPr="001F41D9" w:rsidRDefault="002F7542" w:rsidP="002F7542">
      <w:pPr>
        <w:jc w:val="both"/>
        <w:rPr>
          <w:sz w:val="24"/>
          <w:szCs w:val="24"/>
        </w:rPr>
      </w:pPr>
      <w:r w:rsidRPr="001F41D9">
        <w:rPr>
          <w:sz w:val="24"/>
          <w:szCs w:val="24"/>
        </w:rPr>
        <w:t>V običajnih letih se s stanjem pomanj</w:t>
      </w:r>
      <w:r>
        <w:rPr>
          <w:sz w:val="24"/>
          <w:szCs w:val="24"/>
        </w:rPr>
        <w:t>kanja cvetnega prahu in medičine</w:t>
      </w:r>
      <w:r w:rsidR="00E13E98">
        <w:rPr>
          <w:sz w:val="24"/>
          <w:szCs w:val="24"/>
        </w:rPr>
        <w:t xml:space="preserve"> čebele soočijo</w:t>
      </w:r>
      <w:r w:rsidRPr="001F41D9">
        <w:rPr>
          <w:sz w:val="24"/>
          <w:szCs w:val="24"/>
        </w:rPr>
        <w:t xml:space="preserve"> v  poznopoletnem času, ko so zaključene glavne paše v Sloveniji.</w:t>
      </w:r>
      <w:r>
        <w:rPr>
          <w:sz w:val="24"/>
          <w:szCs w:val="24"/>
        </w:rPr>
        <w:t xml:space="preserve"> </w:t>
      </w:r>
      <w:r w:rsidR="008373B7">
        <w:rPr>
          <w:sz w:val="24"/>
          <w:szCs w:val="24"/>
        </w:rPr>
        <w:t xml:space="preserve">To obdobje pa </w:t>
      </w:r>
      <w:r w:rsidR="00B90944">
        <w:rPr>
          <w:sz w:val="24"/>
          <w:szCs w:val="24"/>
        </w:rPr>
        <w:t xml:space="preserve">ravno </w:t>
      </w:r>
      <w:r w:rsidR="008373B7">
        <w:rPr>
          <w:sz w:val="24"/>
          <w:szCs w:val="24"/>
        </w:rPr>
        <w:t>sovpada s časom, ko na naših njivah že lahko rastejo dosevki in če so le ti medoviti</w:t>
      </w:r>
      <w:r w:rsidR="00B90944">
        <w:rPr>
          <w:sz w:val="24"/>
          <w:szCs w:val="24"/>
        </w:rPr>
        <w:t xml:space="preserve"> in</w:t>
      </w:r>
      <w:r w:rsidR="00B310BF">
        <w:rPr>
          <w:sz w:val="24"/>
          <w:szCs w:val="24"/>
        </w:rPr>
        <w:t xml:space="preserve"> s hitrim razvojem</w:t>
      </w:r>
      <w:r w:rsidR="00B90944">
        <w:rPr>
          <w:sz w:val="24"/>
          <w:szCs w:val="24"/>
        </w:rPr>
        <w:t xml:space="preserve">, </w:t>
      </w:r>
      <w:r w:rsidR="00B6165E">
        <w:rPr>
          <w:sz w:val="24"/>
          <w:szCs w:val="24"/>
        </w:rPr>
        <w:t>l</w:t>
      </w:r>
      <w:r w:rsidR="00B90944">
        <w:rPr>
          <w:sz w:val="24"/>
          <w:szCs w:val="24"/>
        </w:rPr>
        <w:t>ahko uspešno</w:t>
      </w:r>
      <w:r w:rsidR="008373B7">
        <w:rPr>
          <w:sz w:val="24"/>
          <w:szCs w:val="24"/>
        </w:rPr>
        <w:t xml:space="preserve"> prispevajo k izboljšani bilanci hrane </w:t>
      </w:r>
      <w:r w:rsidR="00B90944">
        <w:rPr>
          <w:sz w:val="24"/>
          <w:szCs w:val="24"/>
        </w:rPr>
        <w:t>za opraševalce</w:t>
      </w:r>
      <w:r w:rsidR="00EF5982">
        <w:rPr>
          <w:sz w:val="24"/>
          <w:szCs w:val="24"/>
        </w:rPr>
        <w:t xml:space="preserve"> v tem času</w:t>
      </w:r>
      <w:r w:rsidR="008373B7">
        <w:rPr>
          <w:sz w:val="24"/>
          <w:szCs w:val="24"/>
        </w:rPr>
        <w:t>. Za premostitev teh obdobij si</w:t>
      </w:r>
      <w:r>
        <w:rPr>
          <w:sz w:val="24"/>
          <w:szCs w:val="24"/>
        </w:rPr>
        <w:t xml:space="preserve"> čebele</w:t>
      </w:r>
      <w:r w:rsidR="00E13E98">
        <w:rPr>
          <w:sz w:val="24"/>
          <w:szCs w:val="24"/>
        </w:rPr>
        <w:t xml:space="preserve"> sicer</w:t>
      </w:r>
      <w:r>
        <w:rPr>
          <w:sz w:val="24"/>
          <w:szCs w:val="24"/>
        </w:rPr>
        <w:t xml:space="preserve"> pomagajo z </w:t>
      </w:r>
      <w:r w:rsidRPr="001F41D9">
        <w:rPr>
          <w:sz w:val="24"/>
          <w:szCs w:val="24"/>
        </w:rPr>
        <w:t xml:space="preserve"> </w:t>
      </w:r>
      <w:r>
        <w:rPr>
          <w:sz w:val="24"/>
          <w:szCs w:val="24"/>
        </w:rPr>
        <w:t>nakopičenimi zalogami</w:t>
      </w:r>
      <w:r w:rsidRPr="001F41D9">
        <w:rPr>
          <w:sz w:val="24"/>
          <w:szCs w:val="24"/>
        </w:rPr>
        <w:t xml:space="preserve"> cvetnega prahu </w:t>
      </w:r>
      <w:r>
        <w:rPr>
          <w:sz w:val="24"/>
          <w:szCs w:val="24"/>
        </w:rPr>
        <w:t>in medu</w:t>
      </w:r>
      <w:r w:rsidR="008373B7">
        <w:rPr>
          <w:sz w:val="24"/>
          <w:szCs w:val="24"/>
        </w:rPr>
        <w:t xml:space="preserve"> iz preteklih paš</w:t>
      </w:r>
      <w:r>
        <w:rPr>
          <w:sz w:val="24"/>
          <w:szCs w:val="24"/>
        </w:rPr>
        <w:t xml:space="preserve">. Zaradi odsotnosti pašnih virov </w:t>
      </w:r>
      <w:r w:rsidR="00E13E98">
        <w:rPr>
          <w:sz w:val="24"/>
          <w:szCs w:val="24"/>
        </w:rPr>
        <w:t xml:space="preserve">pa </w:t>
      </w:r>
      <w:r>
        <w:rPr>
          <w:sz w:val="24"/>
          <w:szCs w:val="24"/>
        </w:rPr>
        <w:t>se v</w:t>
      </w:r>
      <w:r w:rsidRPr="001F41D9">
        <w:rPr>
          <w:sz w:val="24"/>
          <w:szCs w:val="24"/>
        </w:rPr>
        <w:t xml:space="preserve"> </w:t>
      </w:r>
      <w:r>
        <w:rPr>
          <w:sz w:val="24"/>
          <w:szCs w:val="24"/>
        </w:rPr>
        <w:t>tem obdobju</w:t>
      </w:r>
      <w:r w:rsidR="008373B7">
        <w:rPr>
          <w:sz w:val="24"/>
          <w:szCs w:val="24"/>
        </w:rPr>
        <w:t xml:space="preserve"> </w:t>
      </w:r>
      <w:r w:rsidRPr="001F41D9">
        <w:rPr>
          <w:sz w:val="24"/>
          <w:szCs w:val="24"/>
        </w:rPr>
        <w:t>pri zalogah cvetnega prahu</w:t>
      </w:r>
      <w:r>
        <w:rPr>
          <w:sz w:val="24"/>
          <w:szCs w:val="24"/>
        </w:rPr>
        <w:t xml:space="preserve"> in tudi medu</w:t>
      </w:r>
      <w:r w:rsidRPr="001F41D9">
        <w:rPr>
          <w:sz w:val="24"/>
          <w:szCs w:val="24"/>
        </w:rPr>
        <w:t xml:space="preserve"> v čebelji družini</w:t>
      </w:r>
      <w:r w:rsidR="00EF5982">
        <w:rPr>
          <w:sz w:val="24"/>
          <w:szCs w:val="24"/>
        </w:rPr>
        <w:t xml:space="preserve"> običajno</w:t>
      </w:r>
      <w:r w:rsidRPr="001F41D9">
        <w:rPr>
          <w:sz w:val="24"/>
          <w:szCs w:val="24"/>
        </w:rPr>
        <w:t xml:space="preserve"> pojavi negativna bilanca. </w:t>
      </w:r>
      <w:r w:rsidR="008373B7">
        <w:rPr>
          <w:sz w:val="24"/>
          <w:szCs w:val="24"/>
        </w:rPr>
        <w:t>N</w:t>
      </w:r>
      <w:r w:rsidRPr="001F41D9">
        <w:rPr>
          <w:sz w:val="24"/>
          <w:szCs w:val="24"/>
        </w:rPr>
        <w:t xml:space="preserve">egativna bilanca </w:t>
      </w:r>
      <w:r w:rsidR="008373B7">
        <w:rPr>
          <w:sz w:val="24"/>
          <w:szCs w:val="24"/>
        </w:rPr>
        <w:t xml:space="preserve">pri oskrbi čebel v tem času pa </w:t>
      </w:r>
      <w:r w:rsidRPr="001F41D9">
        <w:rPr>
          <w:sz w:val="24"/>
          <w:szCs w:val="24"/>
        </w:rPr>
        <w:t>pomeni</w:t>
      </w:r>
      <w:r>
        <w:rPr>
          <w:sz w:val="24"/>
          <w:szCs w:val="24"/>
        </w:rPr>
        <w:t xml:space="preserve">, da bodo v zimski čas prešle </w:t>
      </w:r>
      <w:r w:rsidR="008373B7">
        <w:rPr>
          <w:sz w:val="24"/>
          <w:szCs w:val="24"/>
        </w:rPr>
        <w:t xml:space="preserve">s skromnimi zalogami. Poleg tega se v tem času v čebeljih družinah polegajo dolgožive čebele, ki so pomembne pri uspešni prezimitvi čebelje družine in še bolj pri oskrbi novih kratkoživih čebel v naslednji sezoni. Tako </w:t>
      </w:r>
      <w:r w:rsidR="008373B7">
        <w:rPr>
          <w:sz w:val="24"/>
          <w:szCs w:val="24"/>
        </w:rPr>
        <w:lastRenderedPageBreak/>
        <w:t>se pomanjkanje kakovostne hrane v tem obdobju odrazi</w:t>
      </w:r>
      <w:r w:rsidRPr="001F41D9">
        <w:rPr>
          <w:sz w:val="24"/>
          <w:szCs w:val="24"/>
        </w:rPr>
        <w:t>, v slabše razvitih novih generacijah mladih čebel, ki živijo</w:t>
      </w:r>
      <w:r>
        <w:rPr>
          <w:sz w:val="24"/>
          <w:szCs w:val="24"/>
        </w:rPr>
        <w:t>, glede na opravljene raziskave,</w:t>
      </w:r>
      <w:r w:rsidRPr="001F41D9">
        <w:rPr>
          <w:sz w:val="24"/>
          <w:szCs w:val="24"/>
        </w:rPr>
        <w:t xml:space="preserve"> krajši čas</w:t>
      </w:r>
      <w:r w:rsidR="00377EDF">
        <w:rPr>
          <w:sz w:val="24"/>
          <w:szCs w:val="24"/>
        </w:rPr>
        <w:t>, kar prispeva tudi k</w:t>
      </w:r>
      <w:r w:rsidR="00E6606C">
        <w:rPr>
          <w:sz w:val="24"/>
          <w:szCs w:val="24"/>
        </w:rPr>
        <w:t xml:space="preserve"> slabši </w:t>
      </w:r>
      <w:proofErr w:type="spellStart"/>
      <w:r w:rsidR="00E6606C">
        <w:rPr>
          <w:sz w:val="24"/>
          <w:szCs w:val="24"/>
        </w:rPr>
        <w:t>prezimitveni</w:t>
      </w:r>
      <w:proofErr w:type="spellEnd"/>
      <w:r w:rsidR="00E6606C">
        <w:rPr>
          <w:sz w:val="24"/>
          <w:szCs w:val="24"/>
        </w:rPr>
        <w:t xml:space="preserve"> sposobnosti </w:t>
      </w:r>
      <w:r w:rsidR="00377EDF">
        <w:rPr>
          <w:sz w:val="24"/>
          <w:szCs w:val="24"/>
        </w:rPr>
        <w:t xml:space="preserve">celotne </w:t>
      </w:r>
      <w:r w:rsidR="00E6606C">
        <w:rPr>
          <w:sz w:val="24"/>
          <w:szCs w:val="24"/>
        </w:rPr>
        <w:t xml:space="preserve">čebelje družine in posledično počasnejšemu </w:t>
      </w:r>
      <w:r w:rsidRPr="001F41D9">
        <w:rPr>
          <w:sz w:val="24"/>
          <w:szCs w:val="24"/>
        </w:rPr>
        <w:t>razvoj</w:t>
      </w:r>
      <w:r w:rsidR="00E6606C">
        <w:rPr>
          <w:sz w:val="24"/>
          <w:szCs w:val="24"/>
        </w:rPr>
        <w:t>u čebelje družine</w:t>
      </w:r>
      <w:r w:rsidR="00377EDF">
        <w:rPr>
          <w:sz w:val="24"/>
          <w:szCs w:val="24"/>
        </w:rPr>
        <w:t xml:space="preserve"> naslednje leto</w:t>
      </w:r>
      <w:r w:rsidRPr="001F41D9">
        <w:rPr>
          <w:sz w:val="24"/>
          <w:szCs w:val="24"/>
        </w:rPr>
        <w:t xml:space="preserve">. </w:t>
      </w:r>
      <w:r>
        <w:rPr>
          <w:sz w:val="24"/>
          <w:szCs w:val="24"/>
        </w:rPr>
        <w:t>Razis</w:t>
      </w:r>
      <w:r w:rsidR="00377EDF">
        <w:rPr>
          <w:sz w:val="24"/>
          <w:szCs w:val="24"/>
        </w:rPr>
        <w:t>kave s področja prehrane čebeljih družin</w:t>
      </w:r>
      <w:r>
        <w:rPr>
          <w:sz w:val="24"/>
          <w:szCs w:val="24"/>
        </w:rPr>
        <w:t xml:space="preserve"> so pokazale, da  ni pomembna le količina zagotovljenega cvetnega prahu, ampak je pri tem še pomembnejša  kakovost nabranega cvetnega </w:t>
      </w:r>
      <w:r w:rsidRPr="001F41D9">
        <w:rPr>
          <w:sz w:val="24"/>
          <w:szCs w:val="24"/>
        </w:rPr>
        <w:t>prah</w:t>
      </w:r>
      <w:r w:rsidR="00E6606C">
        <w:rPr>
          <w:sz w:val="24"/>
          <w:szCs w:val="24"/>
        </w:rPr>
        <w:t>u.</w:t>
      </w:r>
      <w:r>
        <w:rPr>
          <w:sz w:val="24"/>
          <w:szCs w:val="24"/>
        </w:rPr>
        <w:t xml:space="preserve"> Tako č</w:t>
      </w:r>
      <w:r w:rsidRPr="001F41D9">
        <w:rPr>
          <w:sz w:val="24"/>
          <w:szCs w:val="24"/>
        </w:rPr>
        <w:t>ebele za raz</w:t>
      </w:r>
      <w:r>
        <w:rPr>
          <w:sz w:val="24"/>
          <w:szCs w:val="24"/>
        </w:rPr>
        <w:t>voj mladih čebel oziroma zalege</w:t>
      </w:r>
      <w:r w:rsidRPr="001F41D9">
        <w:rPr>
          <w:sz w:val="24"/>
          <w:szCs w:val="24"/>
        </w:rPr>
        <w:t xml:space="preserve"> porabijo bistveno več cvetnega prahu slabše kakovosti</w:t>
      </w:r>
      <w:r>
        <w:rPr>
          <w:sz w:val="24"/>
          <w:szCs w:val="24"/>
        </w:rPr>
        <w:t>,</w:t>
      </w:r>
      <w:r w:rsidRPr="001F41D9">
        <w:rPr>
          <w:sz w:val="24"/>
          <w:szCs w:val="24"/>
        </w:rPr>
        <w:t xml:space="preserve"> kot tistega, ki </w:t>
      </w:r>
      <w:r>
        <w:rPr>
          <w:sz w:val="24"/>
          <w:szCs w:val="24"/>
        </w:rPr>
        <w:t>je kakovostnejši in vsebuje večje količine</w:t>
      </w:r>
      <w:r w:rsidRPr="001F41D9">
        <w:rPr>
          <w:sz w:val="24"/>
          <w:szCs w:val="24"/>
        </w:rPr>
        <w:t xml:space="preserve"> beljakovin.</w:t>
      </w:r>
      <w:r w:rsidR="00762804">
        <w:rPr>
          <w:sz w:val="24"/>
          <w:szCs w:val="24"/>
        </w:rPr>
        <w:t xml:space="preserve"> Za</w:t>
      </w:r>
      <w:r w:rsidR="00B6165E">
        <w:rPr>
          <w:sz w:val="24"/>
          <w:szCs w:val="24"/>
        </w:rPr>
        <w:t xml:space="preserve"> primer po</w:t>
      </w:r>
      <w:r w:rsidR="00762804">
        <w:rPr>
          <w:sz w:val="24"/>
          <w:szCs w:val="24"/>
        </w:rPr>
        <w:t>vzet po literaturi,</w:t>
      </w:r>
      <w:r w:rsidR="00B6165E">
        <w:rPr>
          <w:sz w:val="24"/>
          <w:szCs w:val="24"/>
        </w:rPr>
        <w:t xml:space="preserve"> cvetni prah facelije vsebuje bistveno več surovih beljakovin, kot cvetni prah</w:t>
      </w:r>
      <w:r w:rsidR="000D2012">
        <w:rPr>
          <w:sz w:val="24"/>
          <w:szCs w:val="24"/>
        </w:rPr>
        <w:t xml:space="preserve"> bel</w:t>
      </w:r>
      <w:r w:rsidR="00B6165E">
        <w:rPr>
          <w:sz w:val="24"/>
          <w:szCs w:val="24"/>
        </w:rPr>
        <w:t>e gorjušice ali ogrščice.</w:t>
      </w:r>
      <w:r w:rsidR="000D2012">
        <w:rPr>
          <w:sz w:val="24"/>
          <w:szCs w:val="24"/>
        </w:rPr>
        <w:t xml:space="preserve"> </w:t>
      </w:r>
      <w:r w:rsidRPr="001F41D9">
        <w:rPr>
          <w:sz w:val="24"/>
          <w:szCs w:val="24"/>
        </w:rPr>
        <w:t xml:space="preserve">Vsekakor pa je odločilna pestrost naravnih virov, ki je garancija za optimalen razvoj tako čebel, kot tudi drugih opraševalcev. </w:t>
      </w:r>
      <w:r>
        <w:rPr>
          <w:sz w:val="24"/>
          <w:szCs w:val="24"/>
        </w:rPr>
        <w:t>S pestrostjo se zmanjša tveganje popolne ods</w:t>
      </w:r>
      <w:r w:rsidR="00E6606C">
        <w:rPr>
          <w:sz w:val="24"/>
          <w:szCs w:val="24"/>
        </w:rPr>
        <w:t>otnosti pašnih virov v naravi. In seveda pri tem imamo lahk</w:t>
      </w:r>
      <w:r w:rsidR="00377EDF">
        <w:rPr>
          <w:sz w:val="24"/>
          <w:szCs w:val="24"/>
        </w:rPr>
        <w:t>o pomembno vlogo vsi lastniki kmetijskih</w:t>
      </w:r>
      <w:r w:rsidR="00E6606C">
        <w:rPr>
          <w:sz w:val="24"/>
          <w:szCs w:val="24"/>
        </w:rPr>
        <w:t xml:space="preserve"> površin</w:t>
      </w:r>
      <w:r w:rsidR="00BD25EE">
        <w:rPr>
          <w:sz w:val="24"/>
          <w:szCs w:val="24"/>
        </w:rPr>
        <w:t xml:space="preserve"> in vrtov</w:t>
      </w:r>
      <w:r w:rsidR="00E6606C">
        <w:rPr>
          <w:sz w:val="24"/>
          <w:szCs w:val="24"/>
        </w:rPr>
        <w:t>,</w:t>
      </w:r>
      <w:r w:rsidR="00377EDF">
        <w:rPr>
          <w:sz w:val="24"/>
          <w:szCs w:val="24"/>
        </w:rPr>
        <w:t xml:space="preserve"> kjer</w:t>
      </w:r>
      <w:r w:rsidR="00E6606C">
        <w:rPr>
          <w:sz w:val="24"/>
          <w:szCs w:val="24"/>
        </w:rPr>
        <w:t xml:space="preserve"> lahko v okviru </w:t>
      </w:r>
      <w:r w:rsidR="00377EDF">
        <w:rPr>
          <w:sz w:val="24"/>
          <w:szCs w:val="24"/>
        </w:rPr>
        <w:t>kolobarja</w:t>
      </w:r>
      <w:r w:rsidR="00E6606C">
        <w:rPr>
          <w:sz w:val="24"/>
          <w:szCs w:val="24"/>
        </w:rPr>
        <w:t xml:space="preserve"> načrtujemo </w:t>
      </w:r>
      <w:r w:rsidR="00377EDF">
        <w:rPr>
          <w:sz w:val="24"/>
          <w:szCs w:val="24"/>
        </w:rPr>
        <w:t>tudi setev</w:t>
      </w:r>
      <w:r w:rsidR="00E6606C">
        <w:rPr>
          <w:sz w:val="24"/>
          <w:szCs w:val="24"/>
        </w:rPr>
        <w:t xml:space="preserve"> tovrstnih rastlin. </w:t>
      </w:r>
      <w:r w:rsidR="00711E2F">
        <w:rPr>
          <w:sz w:val="24"/>
          <w:szCs w:val="24"/>
        </w:rPr>
        <w:t>Vsekakor pa ne pu</w:t>
      </w:r>
      <w:r w:rsidR="00EF5982">
        <w:rPr>
          <w:sz w:val="24"/>
          <w:szCs w:val="24"/>
        </w:rPr>
        <w:t>stimo</w:t>
      </w:r>
      <w:r w:rsidR="00711E2F">
        <w:rPr>
          <w:sz w:val="24"/>
          <w:szCs w:val="24"/>
        </w:rPr>
        <w:t xml:space="preserve"> njiv</w:t>
      </w:r>
      <w:r w:rsidR="00BD25EE">
        <w:rPr>
          <w:sz w:val="24"/>
          <w:szCs w:val="24"/>
        </w:rPr>
        <w:t xml:space="preserve"> ali vrtov</w:t>
      </w:r>
      <w:r w:rsidR="00711E2F">
        <w:rPr>
          <w:sz w:val="24"/>
          <w:szCs w:val="24"/>
        </w:rPr>
        <w:t xml:space="preserve"> po spravilu zgodnjih posevkov praznih in prepuščenih procesu obraščanja s plevelnimi vrstami rastlin</w:t>
      </w:r>
      <w:r w:rsidR="00EF5982">
        <w:rPr>
          <w:sz w:val="24"/>
          <w:szCs w:val="24"/>
        </w:rPr>
        <w:t xml:space="preserve"> velikokrat tudi invazivnimi</w:t>
      </w:r>
      <w:r w:rsidR="00711E2F">
        <w:rPr>
          <w:sz w:val="24"/>
          <w:szCs w:val="24"/>
        </w:rPr>
        <w:t xml:space="preserve">, </w:t>
      </w:r>
      <w:r w:rsidR="00EF5982">
        <w:rPr>
          <w:sz w:val="24"/>
          <w:szCs w:val="24"/>
        </w:rPr>
        <w:t>ampak v kolobar umestite pestre mešanice rastlin oziroma</w:t>
      </w:r>
      <w:r w:rsidR="00711E2F">
        <w:rPr>
          <w:sz w:val="24"/>
          <w:szCs w:val="24"/>
        </w:rPr>
        <w:t xml:space="preserve"> dosevke, z vidika opraševalcev in njihovega obstoja v naravi, vsekakor medovite!</w:t>
      </w:r>
    </w:p>
    <w:p w14:paraId="244EE18C" w14:textId="3D19A15D" w:rsidR="00EF5982" w:rsidRDefault="00EF5982" w:rsidP="002F7542">
      <w:pPr>
        <w:jc w:val="both"/>
        <w:rPr>
          <w:sz w:val="24"/>
          <w:szCs w:val="24"/>
        </w:rPr>
      </w:pPr>
      <w:r>
        <w:rPr>
          <w:sz w:val="24"/>
          <w:szCs w:val="24"/>
        </w:rPr>
        <w:t>S</w:t>
      </w:r>
      <w:r w:rsidRPr="001F41D9">
        <w:rPr>
          <w:sz w:val="24"/>
          <w:szCs w:val="24"/>
        </w:rPr>
        <w:t>etev različnih medovitih rastlin</w:t>
      </w:r>
      <w:r>
        <w:rPr>
          <w:sz w:val="24"/>
          <w:szCs w:val="24"/>
        </w:rPr>
        <w:t xml:space="preserve"> na njivske površine, vrtove, ki že v letu </w:t>
      </w:r>
      <w:r w:rsidRPr="001F41D9">
        <w:rPr>
          <w:sz w:val="24"/>
          <w:szCs w:val="24"/>
        </w:rPr>
        <w:t>setve preidejo v fazo cvetenja</w:t>
      </w:r>
      <w:r>
        <w:rPr>
          <w:sz w:val="24"/>
          <w:szCs w:val="24"/>
        </w:rPr>
        <w:t xml:space="preserve"> sodi h</w:t>
      </w:r>
      <w:r w:rsidR="00FA5E0E">
        <w:rPr>
          <w:sz w:val="24"/>
          <w:szCs w:val="24"/>
        </w:rPr>
        <w:t xml:space="preserve"> </w:t>
      </w:r>
      <w:r w:rsidR="00762804">
        <w:rPr>
          <w:sz w:val="24"/>
          <w:szCs w:val="24"/>
        </w:rPr>
        <w:t>kratkoročnim</w:t>
      </w:r>
      <w:r w:rsidR="000F4C7B">
        <w:rPr>
          <w:sz w:val="24"/>
          <w:szCs w:val="24"/>
        </w:rPr>
        <w:t xml:space="preserve"> ukrep</w:t>
      </w:r>
      <w:r w:rsidR="00762804">
        <w:rPr>
          <w:sz w:val="24"/>
          <w:szCs w:val="24"/>
        </w:rPr>
        <w:t>om</w:t>
      </w:r>
      <w:r w:rsidR="000F4C7B">
        <w:rPr>
          <w:sz w:val="24"/>
          <w:szCs w:val="24"/>
        </w:rPr>
        <w:t>, ki</w:t>
      </w:r>
      <w:r>
        <w:rPr>
          <w:sz w:val="24"/>
          <w:szCs w:val="24"/>
        </w:rPr>
        <w:t xml:space="preserve"> lahko prispevajo k izboljšanju stanja oskrbe opraševalcev že v letu setve oziroma uporabe. Seveda lahko k izboljšanju stanja na tem področju prispevamo tudi s sajenjem medovitih drevesnih </w:t>
      </w:r>
      <w:r w:rsidR="00BD25EE">
        <w:rPr>
          <w:sz w:val="24"/>
          <w:szCs w:val="24"/>
        </w:rPr>
        <w:t xml:space="preserve">in grmovnih </w:t>
      </w:r>
      <w:r>
        <w:rPr>
          <w:sz w:val="24"/>
          <w:szCs w:val="24"/>
        </w:rPr>
        <w:t>vrst s katerimi pa izboljšujemo stanje na daljše obdobje. Kombinacija kratkoročnih in dolgoročnih ukrepov je nujna za ohranjanje oz</w:t>
      </w:r>
      <w:r w:rsidR="009B0B73">
        <w:rPr>
          <w:sz w:val="24"/>
          <w:szCs w:val="24"/>
        </w:rPr>
        <w:t>i</w:t>
      </w:r>
      <w:r>
        <w:rPr>
          <w:sz w:val="24"/>
          <w:szCs w:val="24"/>
        </w:rPr>
        <w:t>roma izboljševanje stanja na tem področju</w:t>
      </w:r>
      <w:r w:rsidR="009B0B73">
        <w:rPr>
          <w:sz w:val="24"/>
          <w:szCs w:val="24"/>
        </w:rPr>
        <w:t xml:space="preserve">. </w:t>
      </w:r>
    </w:p>
    <w:p w14:paraId="19F0A68F" w14:textId="4E465DCC" w:rsidR="002F7542" w:rsidRDefault="00BB4074" w:rsidP="002F7542">
      <w:pPr>
        <w:jc w:val="both"/>
        <w:rPr>
          <w:sz w:val="24"/>
          <w:szCs w:val="24"/>
        </w:rPr>
      </w:pPr>
      <w:r>
        <w:rPr>
          <w:sz w:val="24"/>
          <w:szCs w:val="24"/>
        </w:rPr>
        <w:t xml:space="preserve">Njivske </w:t>
      </w:r>
      <w:r w:rsidR="002F7542" w:rsidRPr="001F41D9">
        <w:rPr>
          <w:sz w:val="24"/>
          <w:szCs w:val="24"/>
        </w:rPr>
        <w:t>površine lahko zasejemo z enoletnimi rastlinam</w:t>
      </w:r>
      <w:r w:rsidR="009B0B73">
        <w:rPr>
          <w:sz w:val="24"/>
          <w:szCs w:val="24"/>
        </w:rPr>
        <w:t>i (</w:t>
      </w:r>
      <w:r w:rsidR="009B0B73" w:rsidRPr="001F41D9">
        <w:rPr>
          <w:sz w:val="24"/>
          <w:szCs w:val="24"/>
        </w:rPr>
        <w:t>medovitimi</w:t>
      </w:r>
      <w:r w:rsidR="009B0B73">
        <w:rPr>
          <w:sz w:val="24"/>
          <w:szCs w:val="24"/>
        </w:rPr>
        <w:t>)</w:t>
      </w:r>
      <w:r w:rsidR="009B0B73" w:rsidRPr="001F41D9">
        <w:rPr>
          <w:sz w:val="24"/>
          <w:szCs w:val="24"/>
        </w:rPr>
        <w:t xml:space="preserve"> </w:t>
      </w:r>
      <w:r w:rsidR="002F7542" w:rsidRPr="001F41D9">
        <w:rPr>
          <w:sz w:val="24"/>
          <w:szCs w:val="24"/>
        </w:rPr>
        <w:t>, ki so lahko v pestrih mešanic</w:t>
      </w:r>
      <w:r w:rsidR="00B310BF">
        <w:rPr>
          <w:sz w:val="24"/>
          <w:szCs w:val="24"/>
        </w:rPr>
        <w:t xml:space="preserve">ah, kar je še posebej zaželeno </w:t>
      </w:r>
      <w:r w:rsidR="002F7542" w:rsidRPr="001F41D9">
        <w:rPr>
          <w:sz w:val="24"/>
          <w:szCs w:val="24"/>
        </w:rPr>
        <w:t>z v</w:t>
      </w:r>
      <w:r w:rsidR="009B0B73">
        <w:rPr>
          <w:sz w:val="24"/>
          <w:szCs w:val="24"/>
        </w:rPr>
        <w:t>idika</w:t>
      </w:r>
      <w:r w:rsidR="002F7542" w:rsidRPr="001F41D9">
        <w:rPr>
          <w:sz w:val="24"/>
          <w:szCs w:val="24"/>
        </w:rPr>
        <w:t xml:space="preserve"> pestrosti pašnih virov, po drugi strani pa različno globok koreninski splet prispeva k rahlja</w:t>
      </w:r>
      <w:r w:rsidR="00762804">
        <w:rPr>
          <w:sz w:val="24"/>
          <w:szCs w:val="24"/>
        </w:rPr>
        <w:t>nju talnega sloja na</w:t>
      </w:r>
      <w:r w:rsidR="002F7542" w:rsidRPr="001F41D9">
        <w:rPr>
          <w:sz w:val="24"/>
          <w:szCs w:val="24"/>
        </w:rPr>
        <w:t xml:space="preserve"> različnih </w:t>
      </w:r>
      <w:r w:rsidR="00762804">
        <w:rPr>
          <w:sz w:val="24"/>
          <w:szCs w:val="24"/>
        </w:rPr>
        <w:t xml:space="preserve">talnih </w:t>
      </w:r>
      <w:r w:rsidR="002F7542">
        <w:rPr>
          <w:sz w:val="24"/>
          <w:szCs w:val="24"/>
        </w:rPr>
        <w:t>globinah. S setvijo teh posevkov</w:t>
      </w:r>
      <w:r w:rsidR="000F4C7B">
        <w:rPr>
          <w:sz w:val="24"/>
          <w:szCs w:val="24"/>
        </w:rPr>
        <w:t xml:space="preserve"> pridobimo vsi;</w:t>
      </w:r>
      <w:r w:rsidR="00BD25EE">
        <w:rPr>
          <w:sz w:val="24"/>
          <w:szCs w:val="24"/>
        </w:rPr>
        <w:t xml:space="preserve"> pridelovalec</w:t>
      </w:r>
      <w:r w:rsidR="002F7542" w:rsidRPr="001F41D9">
        <w:rPr>
          <w:sz w:val="24"/>
          <w:szCs w:val="24"/>
        </w:rPr>
        <w:t>, ki ima tla zaščitena pred negativnimi vplivi vremenskih razmer, končno pridelano zeleno maso lahko zadela v tla in izboljša rodovitnost tal z dvigom organske mase v tleh,</w:t>
      </w:r>
      <w:r w:rsidR="002F7542">
        <w:rPr>
          <w:sz w:val="24"/>
          <w:szCs w:val="24"/>
        </w:rPr>
        <w:t xml:space="preserve"> zmanjša se razrast plevelnih vrst rastlin</w:t>
      </w:r>
      <w:r w:rsidR="009B0B73">
        <w:rPr>
          <w:sz w:val="24"/>
          <w:szCs w:val="24"/>
        </w:rPr>
        <w:t>,</w:t>
      </w:r>
      <w:r w:rsidR="002F7542">
        <w:rPr>
          <w:sz w:val="24"/>
          <w:szCs w:val="24"/>
        </w:rPr>
        <w:t xml:space="preserve"> včasih tudi invazivnih in alergenih (</w:t>
      </w:r>
      <w:r w:rsidR="000F4C7B">
        <w:rPr>
          <w:sz w:val="24"/>
          <w:szCs w:val="24"/>
        </w:rPr>
        <w:t xml:space="preserve">pelinolistna </w:t>
      </w:r>
      <w:r w:rsidR="002F7542">
        <w:rPr>
          <w:sz w:val="24"/>
          <w:szCs w:val="24"/>
        </w:rPr>
        <w:t>ambrozija),</w:t>
      </w:r>
      <w:r w:rsidR="002F7542" w:rsidRPr="001F41D9">
        <w:rPr>
          <w:sz w:val="24"/>
          <w:szCs w:val="24"/>
        </w:rPr>
        <w:t xml:space="preserve"> na drugi strani pa pridobijo opraševalci in posredno s tem tudi čebelar</w:t>
      </w:r>
      <w:r w:rsidR="00BD25EE">
        <w:rPr>
          <w:sz w:val="24"/>
          <w:szCs w:val="24"/>
        </w:rPr>
        <w:t xml:space="preserve"> in širše tudi okolje</w:t>
      </w:r>
      <w:r w:rsidR="002F7542" w:rsidRPr="001F41D9">
        <w:rPr>
          <w:sz w:val="24"/>
          <w:szCs w:val="24"/>
        </w:rPr>
        <w:t xml:space="preserve">. Nabor rastlin za setev dosevkov je zelo širok. </w:t>
      </w:r>
      <w:r w:rsidR="002F7542">
        <w:rPr>
          <w:sz w:val="24"/>
          <w:szCs w:val="24"/>
        </w:rPr>
        <w:t>M</w:t>
      </w:r>
      <w:r w:rsidR="002F7542" w:rsidRPr="001F41D9">
        <w:rPr>
          <w:sz w:val="24"/>
          <w:szCs w:val="24"/>
        </w:rPr>
        <w:t xml:space="preserve">ed njimi </w:t>
      </w:r>
      <w:r w:rsidR="002F7542">
        <w:rPr>
          <w:sz w:val="24"/>
          <w:szCs w:val="24"/>
        </w:rPr>
        <w:t xml:space="preserve">je veliko </w:t>
      </w:r>
      <w:r w:rsidR="002F7542" w:rsidRPr="001F41D9">
        <w:rPr>
          <w:sz w:val="24"/>
          <w:szCs w:val="24"/>
        </w:rPr>
        <w:t xml:space="preserve">medovitih rastlin, pa vendar je prehod v fazo cvetenja odvisen od različnih pogojev, med pomembnejšimi pa je čas setve. Prepozno posejani posevki bodo sicer imeli vpliv na tla in zaščito tal, za opraševalce pa ne bo koristi, saj bodo rastline prehitele zimske razmere, </w:t>
      </w:r>
      <w:r w:rsidR="002F7542">
        <w:rPr>
          <w:sz w:val="24"/>
          <w:szCs w:val="24"/>
        </w:rPr>
        <w:t xml:space="preserve">ki pa ustavljajo razvoj rastlin, v primeru </w:t>
      </w:r>
      <w:proofErr w:type="spellStart"/>
      <w:r w:rsidR="002F7542">
        <w:rPr>
          <w:sz w:val="24"/>
          <w:szCs w:val="24"/>
        </w:rPr>
        <w:t>neprezimnih</w:t>
      </w:r>
      <w:proofErr w:type="spellEnd"/>
      <w:r w:rsidR="002F7542">
        <w:rPr>
          <w:sz w:val="24"/>
          <w:szCs w:val="24"/>
        </w:rPr>
        <w:t xml:space="preserve"> pa prihod zimskih razmer pomeni tudi njihov dokončen propad.</w:t>
      </w:r>
      <w:r w:rsidR="002F7542" w:rsidRPr="001F41D9">
        <w:rPr>
          <w:sz w:val="24"/>
          <w:szCs w:val="24"/>
        </w:rPr>
        <w:t xml:space="preserve"> Tudi cvetenje rastlin v lepih jesenski dneh, ko se sicer razvoj opraševalcev postopoma ustavlja</w:t>
      </w:r>
      <w:r w:rsidR="002F7542">
        <w:rPr>
          <w:sz w:val="24"/>
          <w:szCs w:val="24"/>
        </w:rPr>
        <w:t>,</w:t>
      </w:r>
      <w:r w:rsidR="002F7542" w:rsidRPr="001F41D9">
        <w:rPr>
          <w:sz w:val="24"/>
          <w:szCs w:val="24"/>
        </w:rPr>
        <w:t xml:space="preserve"> je lahko dober, saj v tem času čebele pridno zbirajo zadnjo ponujeno h</w:t>
      </w:r>
      <w:r w:rsidR="002F7542">
        <w:rPr>
          <w:sz w:val="24"/>
          <w:szCs w:val="24"/>
        </w:rPr>
        <w:t>rano in jo skladiščijo za zimsko oskrbo</w:t>
      </w:r>
      <w:r w:rsidR="002F7542" w:rsidRPr="001F41D9">
        <w:rPr>
          <w:sz w:val="24"/>
          <w:szCs w:val="24"/>
        </w:rPr>
        <w:t xml:space="preserve">, </w:t>
      </w:r>
      <w:r w:rsidR="002F7542">
        <w:rPr>
          <w:sz w:val="24"/>
          <w:szCs w:val="24"/>
        </w:rPr>
        <w:t xml:space="preserve">kot tudi zimsko spomladansko oskrbo prvih generacij </w:t>
      </w:r>
      <w:r w:rsidR="002F7542" w:rsidRPr="001F41D9">
        <w:rPr>
          <w:sz w:val="24"/>
          <w:szCs w:val="24"/>
        </w:rPr>
        <w:t>mladih čebel, ki bodo</w:t>
      </w:r>
      <w:r w:rsidR="000F4C7B">
        <w:rPr>
          <w:sz w:val="24"/>
          <w:szCs w:val="24"/>
        </w:rPr>
        <w:t xml:space="preserve"> kljub še ostrim zunanjim vremenskim</w:t>
      </w:r>
      <w:r w:rsidR="002F7542" w:rsidRPr="001F41D9">
        <w:rPr>
          <w:sz w:val="24"/>
          <w:szCs w:val="24"/>
        </w:rPr>
        <w:t xml:space="preserve"> razmeram deležne kvalitetne beljakovin</w:t>
      </w:r>
      <w:r w:rsidR="00377EDF">
        <w:rPr>
          <w:sz w:val="24"/>
          <w:szCs w:val="24"/>
        </w:rPr>
        <w:t>ske hrane in jim bo omogočen</w:t>
      </w:r>
      <w:r w:rsidR="002F7542" w:rsidRPr="001F41D9">
        <w:rPr>
          <w:sz w:val="24"/>
          <w:szCs w:val="24"/>
        </w:rPr>
        <w:t xml:space="preserve"> dober razvoj.</w:t>
      </w:r>
    </w:p>
    <w:p w14:paraId="30BAC9D4" w14:textId="751D6AE9" w:rsidR="009017BF" w:rsidRPr="00BB4074" w:rsidRDefault="00897796" w:rsidP="00BB4074">
      <w:pPr>
        <w:jc w:val="both"/>
        <w:rPr>
          <w:sz w:val="24"/>
          <w:szCs w:val="24"/>
        </w:rPr>
      </w:pPr>
      <w:r>
        <w:rPr>
          <w:sz w:val="24"/>
          <w:szCs w:val="24"/>
        </w:rPr>
        <w:t xml:space="preserve">Na KGZ Celje smo </w:t>
      </w:r>
      <w:r w:rsidR="00377EDF" w:rsidRPr="001F41D9">
        <w:rPr>
          <w:sz w:val="24"/>
          <w:szCs w:val="24"/>
        </w:rPr>
        <w:t xml:space="preserve">v sodelovanju s kmetijama Krajnc in </w:t>
      </w:r>
      <w:proofErr w:type="spellStart"/>
      <w:r w:rsidR="00377EDF" w:rsidRPr="001F41D9">
        <w:rPr>
          <w:sz w:val="24"/>
          <w:szCs w:val="24"/>
        </w:rPr>
        <w:t>Pertinač</w:t>
      </w:r>
      <w:proofErr w:type="spellEnd"/>
      <w:r w:rsidR="00377EDF">
        <w:rPr>
          <w:sz w:val="24"/>
          <w:szCs w:val="24"/>
        </w:rPr>
        <w:t xml:space="preserve"> v okviru projekta Inovativni pristopi kmetovanja za ohranjanje narave, ki se </w:t>
      </w:r>
      <w:r w:rsidR="00BD25EE">
        <w:rPr>
          <w:sz w:val="24"/>
          <w:szCs w:val="24"/>
        </w:rPr>
        <w:t xml:space="preserve">je </w:t>
      </w:r>
      <w:r w:rsidR="00377EDF">
        <w:rPr>
          <w:sz w:val="24"/>
          <w:szCs w:val="24"/>
        </w:rPr>
        <w:t>izvaja</w:t>
      </w:r>
      <w:r w:rsidR="00BB4074">
        <w:rPr>
          <w:sz w:val="24"/>
          <w:szCs w:val="24"/>
        </w:rPr>
        <w:t>l</w:t>
      </w:r>
      <w:r w:rsidR="00377EDF">
        <w:rPr>
          <w:sz w:val="24"/>
          <w:szCs w:val="24"/>
        </w:rPr>
        <w:t xml:space="preserve"> na območju LAS Raznolikost podeželja,</w:t>
      </w:r>
      <w:r w:rsidR="00377EDF" w:rsidRPr="001F41D9">
        <w:rPr>
          <w:sz w:val="24"/>
          <w:szCs w:val="24"/>
        </w:rPr>
        <w:t xml:space="preserve"> na dveh lokacijah v Vojniku in Laškem, posejali mešanice različnih vrst rastlin</w:t>
      </w:r>
      <w:r w:rsidR="00377EDF">
        <w:rPr>
          <w:sz w:val="24"/>
          <w:szCs w:val="24"/>
        </w:rPr>
        <w:t xml:space="preserve">. </w:t>
      </w:r>
      <w:r w:rsidR="00377EDF">
        <w:rPr>
          <w:sz w:val="24"/>
          <w:szCs w:val="24"/>
        </w:rPr>
        <w:lastRenderedPageBreak/>
        <w:t xml:space="preserve">Posejali smo </w:t>
      </w:r>
      <w:r w:rsidR="00377EDF" w:rsidRPr="001F41D9">
        <w:rPr>
          <w:sz w:val="24"/>
          <w:szCs w:val="24"/>
        </w:rPr>
        <w:t>mešanic</w:t>
      </w:r>
      <w:r w:rsidR="00377EDF">
        <w:rPr>
          <w:sz w:val="24"/>
          <w:szCs w:val="24"/>
        </w:rPr>
        <w:t xml:space="preserve">e </w:t>
      </w:r>
      <w:r w:rsidR="00377EDF" w:rsidRPr="001F41D9">
        <w:rPr>
          <w:sz w:val="24"/>
          <w:szCs w:val="24"/>
        </w:rPr>
        <w:t>rastlin za ozelenitev njivskih površin</w:t>
      </w:r>
      <w:r w:rsidR="00377EDF">
        <w:rPr>
          <w:sz w:val="24"/>
          <w:szCs w:val="24"/>
        </w:rPr>
        <w:t>, ki</w:t>
      </w:r>
      <w:r w:rsidR="00377EDF" w:rsidRPr="001F41D9">
        <w:rPr>
          <w:sz w:val="24"/>
          <w:szCs w:val="24"/>
        </w:rPr>
        <w:t xml:space="preserve"> izboljšujejo rodovitnost tal, ščitijo tla pred neugodnimi vremenskimi vplivi, preprečujejo razrast plevelov, …nekatere rastline vključene v mešanice</w:t>
      </w:r>
      <w:r w:rsidR="00377EDF">
        <w:rPr>
          <w:sz w:val="24"/>
          <w:szCs w:val="24"/>
        </w:rPr>
        <w:t>,</w:t>
      </w:r>
      <w:r w:rsidR="00377EDF" w:rsidRPr="001F41D9">
        <w:rPr>
          <w:sz w:val="24"/>
          <w:szCs w:val="24"/>
        </w:rPr>
        <w:t xml:space="preserve"> pa </w:t>
      </w:r>
      <w:r w:rsidR="00BB4074">
        <w:rPr>
          <w:sz w:val="24"/>
          <w:szCs w:val="24"/>
        </w:rPr>
        <w:t>lahko nudijo</w:t>
      </w:r>
      <w:r w:rsidR="00377EDF" w:rsidRPr="001F41D9">
        <w:rPr>
          <w:sz w:val="24"/>
          <w:szCs w:val="24"/>
        </w:rPr>
        <w:t xml:space="preserve"> v poznopoletnem času tudi hrano za opraševalce. V poskus smo na obeh lokacijah vključili pet različnih mešanic</w:t>
      </w:r>
      <w:r w:rsidR="00BB4074">
        <w:rPr>
          <w:sz w:val="24"/>
          <w:szCs w:val="24"/>
        </w:rPr>
        <w:t xml:space="preserve"> in avtohtono ajdo čebelico.</w:t>
      </w:r>
      <w:r w:rsidR="00BD25EE">
        <w:rPr>
          <w:sz w:val="24"/>
          <w:szCs w:val="24"/>
        </w:rPr>
        <w:t xml:space="preserve"> </w:t>
      </w:r>
      <w:r w:rsidR="009B0B73">
        <w:rPr>
          <w:sz w:val="24"/>
          <w:szCs w:val="24"/>
        </w:rPr>
        <w:t xml:space="preserve">Pri setvi je potrebna dobra priprava tal in ustrezna setev, ter seveda dobri pogoji kaljenja semena, saj lahko nepravilna agrotehnika in </w:t>
      </w:r>
      <w:r w:rsidR="00653BFF">
        <w:rPr>
          <w:sz w:val="24"/>
          <w:szCs w:val="24"/>
        </w:rPr>
        <w:t xml:space="preserve">sušne razmere </w:t>
      </w:r>
      <w:r w:rsidR="009B0B73">
        <w:rPr>
          <w:sz w:val="24"/>
          <w:szCs w:val="24"/>
        </w:rPr>
        <w:t>poveča</w:t>
      </w:r>
      <w:r w:rsidR="00653BFF">
        <w:rPr>
          <w:sz w:val="24"/>
          <w:szCs w:val="24"/>
        </w:rPr>
        <w:t>jo</w:t>
      </w:r>
      <w:r w:rsidR="009B0B73">
        <w:rPr>
          <w:sz w:val="24"/>
          <w:szCs w:val="24"/>
        </w:rPr>
        <w:t xml:space="preserve"> konkurenčno prednost plevelnim vrstam rastlin</w:t>
      </w:r>
      <w:r w:rsidR="00653BFF">
        <w:rPr>
          <w:sz w:val="24"/>
          <w:szCs w:val="24"/>
        </w:rPr>
        <w:t xml:space="preserve">. Predvsem na površinah, kjer lahko pričakujemo velik potencial plevelnih vrst rastlin, ki bilo smiselno pred setvijo narediti predhodno slepo setev in nato sejati dosevek. </w:t>
      </w:r>
      <w:r w:rsidR="007B1A85">
        <w:rPr>
          <w:sz w:val="24"/>
          <w:szCs w:val="24"/>
        </w:rPr>
        <w:t>Vsekakor ni odveč tudi opozorilo, da pri spravilu teh posevkov, ki se jih običajno mulči</w:t>
      </w:r>
      <w:r w:rsidR="00E13E98">
        <w:rPr>
          <w:sz w:val="24"/>
          <w:szCs w:val="24"/>
        </w:rPr>
        <w:t xml:space="preserve"> v fazi priprave tal za naslednji posevek</w:t>
      </w:r>
      <w:r w:rsidR="007B1A85">
        <w:rPr>
          <w:sz w:val="24"/>
          <w:szCs w:val="24"/>
        </w:rPr>
        <w:t>, ta ukrep izvedemo v času nizkih temperatur in v odsotnosti opraševalcev.</w:t>
      </w:r>
      <w:r w:rsidR="009B0B73">
        <w:rPr>
          <w:sz w:val="24"/>
          <w:szCs w:val="24"/>
        </w:rPr>
        <w:t xml:space="preserve"> </w:t>
      </w:r>
      <w:r w:rsidR="007B1A85">
        <w:rPr>
          <w:sz w:val="24"/>
          <w:szCs w:val="24"/>
        </w:rPr>
        <w:t>Četudi ukrep s stališča finančnega okvirja na kmetiji predstavlja določen dodaten strošek, pa vsekakor upoštevajmo vse predhodno naštete pozitivne vplive, ki</w:t>
      </w:r>
      <w:r w:rsidR="00E13E98">
        <w:rPr>
          <w:sz w:val="24"/>
          <w:szCs w:val="24"/>
        </w:rPr>
        <w:t xml:space="preserve"> poleg vseh ostalih učinkov</w:t>
      </w:r>
      <w:r w:rsidR="00B35E74">
        <w:rPr>
          <w:sz w:val="24"/>
          <w:szCs w:val="24"/>
        </w:rPr>
        <w:t xml:space="preserve"> nenazadnje</w:t>
      </w:r>
      <w:r w:rsidR="007B1A85">
        <w:rPr>
          <w:sz w:val="24"/>
          <w:szCs w:val="24"/>
        </w:rPr>
        <w:t xml:space="preserve"> p</w:t>
      </w:r>
      <w:r w:rsidR="00B35E74">
        <w:rPr>
          <w:sz w:val="24"/>
          <w:szCs w:val="24"/>
        </w:rPr>
        <w:t xml:space="preserve">rispevajo tudi k </w:t>
      </w:r>
      <w:r w:rsidR="007B1A85">
        <w:rPr>
          <w:sz w:val="24"/>
          <w:szCs w:val="24"/>
        </w:rPr>
        <w:t>trajnosti pride</w:t>
      </w:r>
      <w:r w:rsidR="00762804">
        <w:rPr>
          <w:sz w:val="24"/>
          <w:szCs w:val="24"/>
        </w:rPr>
        <w:t>lavi kakovostne</w:t>
      </w:r>
      <w:r w:rsidR="007B1A85">
        <w:rPr>
          <w:sz w:val="24"/>
          <w:szCs w:val="24"/>
        </w:rPr>
        <w:t xml:space="preserve"> slovenske hrane</w:t>
      </w:r>
      <w:r w:rsidR="00B35E74">
        <w:rPr>
          <w:sz w:val="24"/>
          <w:szCs w:val="24"/>
        </w:rPr>
        <w:t>,</w:t>
      </w:r>
      <w:r w:rsidR="007B1A85">
        <w:rPr>
          <w:sz w:val="24"/>
          <w:szCs w:val="24"/>
        </w:rPr>
        <w:t xml:space="preserve"> tako z vidika vzdrževanja rodovitnih tal, kot z vidika prisotnosti </w:t>
      </w:r>
      <w:r w:rsidR="00653BFF">
        <w:rPr>
          <w:sz w:val="24"/>
          <w:szCs w:val="24"/>
        </w:rPr>
        <w:t>opraševalcev v okolju in njihove</w:t>
      </w:r>
      <w:r w:rsidR="007B1A85">
        <w:rPr>
          <w:sz w:val="24"/>
          <w:szCs w:val="24"/>
        </w:rPr>
        <w:t xml:space="preserve"> pomembne ekosistemske storitve. </w:t>
      </w:r>
      <w:r w:rsidR="009017BF">
        <w:rPr>
          <w:sz w:val="24"/>
          <w:szCs w:val="24"/>
        </w:rPr>
        <w:t xml:space="preserve"> </w:t>
      </w:r>
      <w:r w:rsidR="009017BF" w:rsidRPr="00CD47EB">
        <w:rPr>
          <w:rFonts w:cstheme="minorHAnsi"/>
          <w:sz w:val="24"/>
          <w:szCs w:val="24"/>
        </w:rPr>
        <w:t xml:space="preserve">Na povezavi: </w:t>
      </w:r>
      <w:hyperlink r:id="rId7" w:history="1">
        <w:r w:rsidR="009017BF" w:rsidRPr="00CD47EB">
          <w:rPr>
            <w:rStyle w:val="Hiperpovezava"/>
            <w:rFonts w:cstheme="minorHAnsi"/>
            <w:sz w:val="24"/>
            <w:szCs w:val="24"/>
          </w:rPr>
          <w:t>https://www.kmetijskizavod-celje.si/aktualno/dosevki-za-boljso-rodovitnost-tal-in-oprasevalce-2022-04-08</w:t>
        </w:r>
      </w:hyperlink>
      <w:r w:rsidR="009017BF" w:rsidRPr="00CD47EB">
        <w:rPr>
          <w:rFonts w:cstheme="minorHAnsi"/>
          <w:sz w:val="24"/>
          <w:szCs w:val="24"/>
        </w:rPr>
        <w:t xml:space="preserve">, si lahko ogledate tudi dva kratka videoposnetka </w:t>
      </w:r>
      <w:r w:rsidR="009017BF" w:rsidRPr="00CD47EB">
        <w:rPr>
          <w:rFonts w:cstheme="minorHAnsi"/>
          <w:color w:val="000000"/>
          <w:sz w:val="24"/>
          <w:szCs w:val="24"/>
          <w:shd w:val="clear" w:color="auto" w:fill="FFFFFF"/>
        </w:rPr>
        <w:t>o naknadnih posevkih za boljšo rodovitnost tal in opraševalce</w:t>
      </w:r>
      <w:r w:rsidR="009017BF" w:rsidRPr="00CD47EB">
        <w:rPr>
          <w:rFonts w:cstheme="minorHAnsi"/>
          <w:sz w:val="24"/>
          <w:szCs w:val="24"/>
        </w:rPr>
        <w:t>, ki sta nastala v času spremljanja posevkov.</w:t>
      </w:r>
    </w:p>
    <w:p w14:paraId="5441049F" w14:textId="564F068A" w:rsidR="00487F53" w:rsidRPr="00822EC3" w:rsidRDefault="00487F53" w:rsidP="00902D38">
      <w:pPr>
        <w:jc w:val="both"/>
        <w:rPr>
          <w:sz w:val="24"/>
          <w:szCs w:val="24"/>
        </w:rPr>
      </w:pPr>
    </w:p>
    <w:p w14:paraId="5C879FCD" w14:textId="481117C3" w:rsidR="006247C4" w:rsidRPr="001F41D9" w:rsidRDefault="001F41D9" w:rsidP="00222D62">
      <w:pPr>
        <w:spacing w:after="0"/>
        <w:jc w:val="both"/>
        <w:rPr>
          <w:sz w:val="24"/>
          <w:szCs w:val="24"/>
        </w:rPr>
      </w:pPr>
      <w:r>
        <w:rPr>
          <w:sz w:val="24"/>
          <w:szCs w:val="24"/>
        </w:rPr>
        <w:t>Zapisal</w:t>
      </w:r>
      <w:r w:rsidR="00733B54" w:rsidRPr="001F41D9">
        <w:rPr>
          <w:sz w:val="24"/>
          <w:szCs w:val="24"/>
        </w:rPr>
        <w:t>:</w:t>
      </w:r>
    </w:p>
    <w:p w14:paraId="5A0A6BDD" w14:textId="77777777" w:rsidR="006247C4" w:rsidRPr="001F41D9" w:rsidRDefault="00733B54" w:rsidP="00B535E9">
      <w:pPr>
        <w:spacing w:after="0"/>
        <w:rPr>
          <w:sz w:val="24"/>
          <w:szCs w:val="24"/>
        </w:rPr>
      </w:pPr>
      <w:r w:rsidRPr="001F41D9">
        <w:rPr>
          <w:sz w:val="24"/>
          <w:szCs w:val="24"/>
        </w:rPr>
        <w:t xml:space="preserve">Mitja Zupančič, </w:t>
      </w:r>
      <w:proofErr w:type="spellStart"/>
      <w:r w:rsidRPr="001F41D9">
        <w:rPr>
          <w:sz w:val="24"/>
          <w:szCs w:val="24"/>
        </w:rPr>
        <w:t>univ.dipl.inž.zoot</w:t>
      </w:r>
      <w:proofErr w:type="spellEnd"/>
      <w:r w:rsidRPr="001F41D9">
        <w:rPr>
          <w:sz w:val="24"/>
          <w:szCs w:val="24"/>
        </w:rPr>
        <w:t>.</w:t>
      </w:r>
    </w:p>
    <w:p w14:paraId="5CD8E8CE" w14:textId="77777777" w:rsidR="00733B54" w:rsidRPr="001F41D9" w:rsidRDefault="00733B54" w:rsidP="00B535E9">
      <w:pPr>
        <w:spacing w:after="0"/>
        <w:rPr>
          <w:sz w:val="24"/>
          <w:szCs w:val="24"/>
        </w:rPr>
      </w:pPr>
      <w:r w:rsidRPr="001F41D9">
        <w:rPr>
          <w:sz w:val="24"/>
          <w:szCs w:val="24"/>
        </w:rPr>
        <w:t>Svetovalec specialist II, za področje ekološkega kmetovanja</w:t>
      </w:r>
    </w:p>
    <w:p w14:paraId="261C4B8D" w14:textId="77777777" w:rsidR="00504EB5" w:rsidRPr="001F41D9" w:rsidRDefault="00504EB5" w:rsidP="00B535E9">
      <w:pPr>
        <w:spacing w:after="0"/>
        <w:rPr>
          <w:sz w:val="24"/>
          <w:szCs w:val="24"/>
        </w:rPr>
      </w:pPr>
      <w:r w:rsidRPr="001F41D9">
        <w:rPr>
          <w:sz w:val="24"/>
          <w:szCs w:val="24"/>
        </w:rPr>
        <w:t>KGZS-Zavod CE</w:t>
      </w:r>
    </w:p>
    <w:p w14:paraId="268B2ED3" w14:textId="77777777" w:rsidR="00743960" w:rsidRPr="001F41D9" w:rsidRDefault="00743960" w:rsidP="00B535E9">
      <w:pPr>
        <w:spacing w:after="0"/>
        <w:rPr>
          <w:sz w:val="24"/>
          <w:szCs w:val="24"/>
        </w:rPr>
      </w:pPr>
    </w:p>
    <w:p w14:paraId="44901CE2" w14:textId="77777777" w:rsidR="00743960" w:rsidRPr="001F41D9" w:rsidRDefault="00743960" w:rsidP="00B535E9">
      <w:pPr>
        <w:spacing w:after="0"/>
        <w:rPr>
          <w:sz w:val="24"/>
          <w:szCs w:val="24"/>
        </w:rPr>
      </w:pPr>
    </w:p>
    <w:sectPr w:rsidR="00743960" w:rsidRPr="001F4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186"/>
    <w:multiLevelType w:val="hybridMultilevel"/>
    <w:tmpl w:val="D68417B4"/>
    <w:lvl w:ilvl="0" w:tplc="CB2CF00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E9"/>
    <w:rsid w:val="000521B7"/>
    <w:rsid w:val="00062DD5"/>
    <w:rsid w:val="000910AC"/>
    <w:rsid w:val="000D2012"/>
    <w:rsid w:val="000E1E29"/>
    <w:rsid w:val="000F4C7B"/>
    <w:rsid w:val="0011050D"/>
    <w:rsid w:val="00123DC2"/>
    <w:rsid w:val="0012659E"/>
    <w:rsid w:val="00136DA5"/>
    <w:rsid w:val="00161A49"/>
    <w:rsid w:val="00180970"/>
    <w:rsid w:val="001A78B1"/>
    <w:rsid w:val="001F41D9"/>
    <w:rsid w:val="00203769"/>
    <w:rsid w:val="00206DB4"/>
    <w:rsid w:val="00210E82"/>
    <w:rsid w:val="00216DCF"/>
    <w:rsid w:val="00222D62"/>
    <w:rsid w:val="00230795"/>
    <w:rsid w:val="002409ED"/>
    <w:rsid w:val="00250F90"/>
    <w:rsid w:val="002537A2"/>
    <w:rsid w:val="00271C4D"/>
    <w:rsid w:val="0029445E"/>
    <w:rsid w:val="002A2982"/>
    <w:rsid w:val="002C2952"/>
    <w:rsid w:val="002C70E4"/>
    <w:rsid w:val="002F2AEE"/>
    <w:rsid w:val="002F7542"/>
    <w:rsid w:val="003006D0"/>
    <w:rsid w:val="00327F30"/>
    <w:rsid w:val="00343139"/>
    <w:rsid w:val="00374F2B"/>
    <w:rsid w:val="00377EDF"/>
    <w:rsid w:val="00385024"/>
    <w:rsid w:val="003B62DE"/>
    <w:rsid w:val="003C3AC8"/>
    <w:rsid w:val="003D1249"/>
    <w:rsid w:val="00430026"/>
    <w:rsid w:val="00443E2D"/>
    <w:rsid w:val="00446BC5"/>
    <w:rsid w:val="00450210"/>
    <w:rsid w:val="004803AC"/>
    <w:rsid w:val="00487F53"/>
    <w:rsid w:val="004918F9"/>
    <w:rsid w:val="004D7CB0"/>
    <w:rsid w:val="004E17E0"/>
    <w:rsid w:val="00504EB5"/>
    <w:rsid w:val="00517519"/>
    <w:rsid w:val="0052164D"/>
    <w:rsid w:val="00524E50"/>
    <w:rsid w:val="00561105"/>
    <w:rsid w:val="00562B0F"/>
    <w:rsid w:val="005769D1"/>
    <w:rsid w:val="00583597"/>
    <w:rsid w:val="005D2525"/>
    <w:rsid w:val="005D5CBD"/>
    <w:rsid w:val="005F0ADD"/>
    <w:rsid w:val="00623A51"/>
    <w:rsid w:val="006247C4"/>
    <w:rsid w:val="00630629"/>
    <w:rsid w:val="006322C8"/>
    <w:rsid w:val="00653BFF"/>
    <w:rsid w:val="00685330"/>
    <w:rsid w:val="006938C6"/>
    <w:rsid w:val="00695367"/>
    <w:rsid w:val="00695E88"/>
    <w:rsid w:val="006D412D"/>
    <w:rsid w:val="00711E2F"/>
    <w:rsid w:val="00712B5B"/>
    <w:rsid w:val="00732A49"/>
    <w:rsid w:val="00733B54"/>
    <w:rsid w:val="00743960"/>
    <w:rsid w:val="007516D6"/>
    <w:rsid w:val="00762804"/>
    <w:rsid w:val="007A4738"/>
    <w:rsid w:val="007A74D4"/>
    <w:rsid w:val="007B1A85"/>
    <w:rsid w:val="007B4AB3"/>
    <w:rsid w:val="007F78DD"/>
    <w:rsid w:val="008136B9"/>
    <w:rsid w:val="00822EC3"/>
    <w:rsid w:val="008373B7"/>
    <w:rsid w:val="00897796"/>
    <w:rsid w:val="008C7740"/>
    <w:rsid w:val="008E2F0F"/>
    <w:rsid w:val="008F5904"/>
    <w:rsid w:val="009017BF"/>
    <w:rsid w:val="00902D38"/>
    <w:rsid w:val="00910D20"/>
    <w:rsid w:val="0095377E"/>
    <w:rsid w:val="00956790"/>
    <w:rsid w:val="0098683E"/>
    <w:rsid w:val="009873C4"/>
    <w:rsid w:val="00991C50"/>
    <w:rsid w:val="009B0B73"/>
    <w:rsid w:val="009F7E60"/>
    <w:rsid w:val="00A06A8A"/>
    <w:rsid w:val="00A45A9A"/>
    <w:rsid w:val="00A70B73"/>
    <w:rsid w:val="00A714F2"/>
    <w:rsid w:val="00A72563"/>
    <w:rsid w:val="00A91F63"/>
    <w:rsid w:val="00AA0DB0"/>
    <w:rsid w:val="00AA5918"/>
    <w:rsid w:val="00AC43C7"/>
    <w:rsid w:val="00B310BF"/>
    <w:rsid w:val="00B31986"/>
    <w:rsid w:val="00B35E74"/>
    <w:rsid w:val="00B535E9"/>
    <w:rsid w:val="00B6165E"/>
    <w:rsid w:val="00B850AF"/>
    <w:rsid w:val="00B90944"/>
    <w:rsid w:val="00BA5A84"/>
    <w:rsid w:val="00BA707B"/>
    <w:rsid w:val="00BB4074"/>
    <w:rsid w:val="00BD25EE"/>
    <w:rsid w:val="00BF6586"/>
    <w:rsid w:val="00C21939"/>
    <w:rsid w:val="00C65414"/>
    <w:rsid w:val="00C77ADB"/>
    <w:rsid w:val="00C911FA"/>
    <w:rsid w:val="00CA0FF0"/>
    <w:rsid w:val="00CA2D2A"/>
    <w:rsid w:val="00CB7561"/>
    <w:rsid w:val="00CD2CFC"/>
    <w:rsid w:val="00CD47EB"/>
    <w:rsid w:val="00CD5A45"/>
    <w:rsid w:val="00D03B7A"/>
    <w:rsid w:val="00D4342A"/>
    <w:rsid w:val="00D531F9"/>
    <w:rsid w:val="00D71F96"/>
    <w:rsid w:val="00D7249E"/>
    <w:rsid w:val="00DF2504"/>
    <w:rsid w:val="00E034FD"/>
    <w:rsid w:val="00E13E98"/>
    <w:rsid w:val="00E256D0"/>
    <w:rsid w:val="00E6606C"/>
    <w:rsid w:val="00E730FE"/>
    <w:rsid w:val="00E7490A"/>
    <w:rsid w:val="00E77485"/>
    <w:rsid w:val="00E8308D"/>
    <w:rsid w:val="00E90083"/>
    <w:rsid w:val="00EA0DD9"/>
    <w:rsid w:val="00EB102F"/>
    <w:rsid w:val="00EC7FCE"/>
    <w:rsid w:val="00ED4EDE"/>
    <w:rsid w:val="00EE6819"/>
    <w:rsid w:val="00EF5899"/>
    <w:rsid w:val="00EF5982"/>
    <w:rsid w:val="00F43976"/>
    <w:rsid w:val="00F44AE5"/>
    <w:rsid w:val="00F7398A"/>
    <w:rsid w:val="00FA5E0E"/>
    <w:rsid w:val="00FA669A"/>
    <w:rsid w:val="00FC7535"/>
    <w:rsid w:val="00FE11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AB08"/>
  <w15:chartTrackingRefBased/>
  <w15:docId w15:val="{8E7185C6-3E73-426B-BAE5-862C31B8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21B7"/>
  </w:style>
  <w:style w:type="paragraph" w:styleId="Naslov1">
    <w:name w:val="heading 1"/>
    <w:basedOn w:val="Navaden"/>
    <w:next w:val="Navaden"/>
    <w:link w:val="Naslov1Znak"/>
    <w:qFormat/>
    <w:rsid w:val="00C77ADB"/>
    <w:pPr>
      <w:keepNext/>
      <w:spacing w:after="0" w:line="360" w:lineRule="auto"/>
      <w:jc w:val="both"/>
      <w:outlineLvl w:val="0"/>
    </w:pPr>
    <w:rPr>
      <w:rFonts w:ascii="Times New Roman" w:eastAsia="Times New Roman" w:hAnsi="Times New Roman" w:cs="Times New Roman"/>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52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C77ADB"/>
    <w:rPr>
      <w:rFonts w:ascii="Times New Roman" w:eastAsia="Times New Roman" w:hAnsi="Times New Roman" w:cs="Times New Roman"/>
      <w:b/>
      <w:sz w:val="24"/>
      <w:szCs w:val="20"/>
      <w:lang w:eastAsia="sl-SI"/>
    </w:rPr>
  </w:style>
  <w:style w:type="character" w:styleId="Pripombasklic">
    <w:name w:val="annotation reference"/>
    <w:basedOn w:val="Privzetapisavaodstavka"/>
    <w:uiPriority w:val="99"/>
    <w:semiHidden/>
    <w:unhideWhenUsed/>
    <w:rsid w:val="00CA0FF0"/>
    <w:rPr>
      <w:sz w:val="16"/>
      <w:szCs w:val="16"/>
    </w:rPr>
  </w:style>
  <w:style w:type="paragraph" w:styleId="Pripombabesedilo">
    <w:name w:val="annotation text"/>
    <w:basedOn w:val="Navaden"/>
    <w:link w:val="PripombabesediloZnak"/>
    <w:uiPriority w:val="99"/>
    <w:semiHidden/>
    <w:unhideWhenUsed/>
    <w:rsid w:val="00CA0FF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A0FF0"/>
    <w:rPr>
      <w:sz w:val="20"/>
      <w:szCs w:val="20"/>
    </w:rPr>
  </w:style>
  <w:style w:type="paragraph" w:styleId="Zadevapripombe">
    <w:name w:val="annotation subject"/>
    <w:basedOn w:val="Pripombabesedilo"/>
    <w:next w:val="Pripombabesedilo"/>
    <w:link w:val="ZadevapripombeZnak"/>
    <w:uiPriority w:val="99"/>
    <w:semiHidden/>
    <w:unhideWhenUsed/>
    <w:rsid w:val="00CA0FF0"/>
    <w:rPr>
      <w:b/>
      <w:bCs/>
    </w:rPr>
  </w:style>
  <w:style w:type="character" w:customStyle="1" w:styleId="ZadevapripombeZnak">
    <w:name w:val="Zadeva pripombe Znak"/>
    <w:basedOn w:val="PripombabesediloZnak"/>
    <w:link w:val="Zadevapripombe"/>
    <w:uiPriority w:val="99"/>
    <w:semiHidden/>
    <w:rsid w:val="00CA0FF0"/>
    <w:rPr>
      <w:b/>
      <w:bCs/>
      <w:sz w:val="20"/>
      <w:szCs w:val="20"/>
    </w:rPr>
  </w:style>
  <w:style w:type="paragraph" w:styleId="Besedilooblaka">
    <w:name w:val="Balloon Text"/>
    <w:basedOn w:val="Navaden"/>
    <w:link w:val="BesedilooblakaZnak"/>
    <w:uiPriority w:val="99"/>
    <w:semiHidden/>
    <w:unhideWhenUsed/>
    <w:rsid w:val="00CA0FF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0FF0"/>
    <w:rPr>
      <w:rFonts w:ascii="Segoe UI" w:hAnsi="Segoe UI" w:cs="Segoe UI"/>
      <w:sz w:val="18"/>
      <w:szCs w:val="18"/>
    </w:rPr>
  </w:style>
  <w:style w:type="character" w:styleId="Hiperpovezava">
    <w:name w:val="Hyperlink"/>
    <w:basedOn w:val="Privzetapisavaodstavka"/>
    <w:uiPriority w:val="99"/>
    <w:unhideWhenUsed/>
    <w:rsid w:val="00712B5B"/>
    <w:rPr>
      <w:color w:val="0563C1" w:themeColor="hyperlink"/>
      <w:u w:val="single"/>
    </w:rPr>
  </w:style>
  <w:style w:type="paragraph" w:styleId="Odstavekseznama">
    <w:name w:val="List Paragraph"/>
    <w:basedOn w:val="Navaden"/>
    <w:uiPriority w:val="34"/>
    <w:qFormat/>
    <w:rsid w:val="00B31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metijskizavod-celje.si/aktualno/dosevki-za-boljso-rodovitnost-tal-in-oprasevalce-2022-04-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7168</Characters>
  <Application>Microsoft Office Word</Application>
  <DocSecurity>4</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Milena Slatinek</cp:lastModifiedBy>
  <cp:revision>2</cp:revision>
  <cp:lastPrinted>2022-05-24T11:50:00Z</cp:lastPrinted>
  <dcterms:created xsi:type="dcterms:W3CDTF">2025-04-04T06:15:00Z</dcterms:created>
  <dcterms:modified xsi:type="dcterms:W3CDTF">2025-04-04T06:15:00Z</dcterms:modified>
</cp:coreProperties>
</file>